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E72A" w14:textId="77777777" w:rsidR="004A3A7A" w:rsidRPr="004A3A7A" w:rsidRDefault="004A3A7A" w:rsidP="004A3A7A">
      <w:pPr>
        <w:spacing w:after="200"/>
        <w:jc w:val="center"/>
        <w:rPr>
          <w:rFonts w:ascii="Trebuchet MS" w:eastAsiaTheme="minorHAnsi" w:hAnsi="Trebuchet MS" w:cs="Arial"/>
          <w:b/>
          <w:caps/>
          <w:lang w:val="it-IT" w:eastAsia="en-US"/>
        </w:rPr>
      </w:pPr>
      <w:r w:rsidRPr="004A3A7A">
        <w:rPr>
          <w:rFonts w:ascii="Trebuchet MS" w:eastAsiaTheme="minorHAnsi" w:hAnsi="Trebuchet MS" w:cs="Arial"/>
          <w:b/>
          <w:caps/>
          <w:lang w:val="it-IT" w:eastAsia="en-US"/>
        </w:rPr>
        <w:t xml:space="preserve">Informazioni ai fini dell’elaborazione di dati personali </w:t>
      </w:r>
    </w:p>
    <w:p w14:paraId="69591B42" w14:textId="77777777" w:rsidR="004A3A7A" w:rsidRPr="004A3A7A" w:rsidRDefault="004A3A7A" w:rsidP="004A3A7A">
      <w:pPr>
        <w:rPr>
          <w:rFonts w:ascii="Trebuchet MS" w:hAnsi="Trebuchet MS" w:cs="Arial"/>
          <w:lang w:val="it-IT" w:bidi="it-IT"/>
        </w:rPr>
      </w:pPr>
      <w:r w:rsidRPr="004A3A7A">
        <w:rPr>
          <w:rFonts w:ascii="Trebuchet MS" w:hAnsi="Trebuchet MS" w:cs="Arial"/>
          <w:lang w:val="it-IT" w:bidi="it-IT"/>
        </w:rPr>
        <w:t>Dichiarazione rilasciata ai sensi dell’art.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A77AD7D" w14:textId="77777777" w:rsidR="004A3A7A" w:rsidRPr="004A3A7A" w:rsidRDefault="004A3A7A" w:rsidP="004A3A7A">
      <w:pPr>
        <w:rPr>
          <w:rFonts w:ascii="Trebuchet MS" w:hAnsi="Trebuchet MS" w:cs="Arial"/>
          <w:lang w:val="it-IT"/>
        </w:rPr>
      </w:pPr>
    </w:p>
    <w:p w14:paraId="7C474735" w14:textId="77777777" w:rsidR="004A3A7A" w:rsidRPr="004A3A7A" w:rsidRDefault="004A3A7A" w:rsidP="004A3A7A">
      <w:pPr>
        <w:rPr>
          <w:rFonts w:ascii="Trebuchet MS" w:hAnsi="Trebuchet MS" w:cs="Arial"/>
          <w:lang w:val="it-IT"/>
        </w:rPr>
      </w:pPr>
      <w:r w:rsidRPr="004A3A7A">
        <w:rPr>
          <w:rFonts w:ascii="Trebuchet MS" w:hAnsi="Trebuchet MS" w:cs="Arial"/>
          <w:lang w:val="it-IT" w:bidi="it-IT"/>
        </w:rPr>
        <w:t>Ai sensi del Regolamento generale UE sulla protezione dei dati (Regolamento 2016/679 del Parlamento Europeo e del Consiglio) Vi informiamo di quanto segue:</w:t>
      </w:r>
    </w:p>
    <w:p w14:paraId="5583C24D" w14:textId="77777777" w:rsidR="004A3A7A" w:rsidRPr="004A3A7A" w:rsidRDefault="004A3A7A" w:rsidP="004A3A7A">
      <w:pPr>
        <w:rPr>
          <w:rFonts w:ascii="Trebuchet MS" w:hAnsi="Trebuchet MS" w:cs="Arial"/>
          <w:b/>
          <w:lang w:val="it-IT"/>
        </w:rPr>
      </w:pPr>
    </w:p>
    <w:p w14:paraId="3AC1DC2A" w14:textId="77777777" w:rsidR="004A3A7A" w:rsidRPr="004A3A7A" w:rsidRDefault="004A3A7A" w:rsidP="004A3A7A">
      <w:pPr>
        <w:spacing w:after="200"/>
        <w:rPr>
          <w:rFonts w:ascii="Trebuchet MS" w:eastAsiaTheme="minorHAnsi" w:hAnsi="Trebuchet MS" w:cs="Arial"/>
          <w:b/>
          <w:caps/>
          <w:lang w:val="it-IT" w:eastAsia="en-US"/>
        </w:rPr>
      </w:pPr>
      <w:r w:rsidRPr="004A3A7A">
        <w:rPr>
          <w:rFonts w:ascii="Trebuchet MS" w:eastAsiaTheme="minorHAnsi" w:hAnsi="Trebuchet MS" w:cs="Arial"/>
          <w:b/>
          <w:caps/>
          <w:lang w:val="it-IT" w:eastAsia="en-US"/>
        </w:rPr>
        <w:t xml:space="preserve">Nome e contatti del titolare del trattamento </w:t>
      </w:r>
    </w:p>
    <w:p w14:paraId="3A280915" w14:textId="77777777" w:rsidR="004A3A7A" w:rsidRPr="004A3A7A" w:rsidRDefault="004A3A7A" w:rsidP="004A3A7A">
      <w:pPr>
        <w:rPr>
          <w:rFonts w:ascii="Trebuchet MS" w:hAnsi="Trebuchet MS" w:cs="Arial"/>
          <w:lang w:val="it-IT" w:bidi="it-IT"/>
        </w:rPr>
      </w:pPr>
      <w:r w:rsidRPr="004A3A7A">
        <w:rPr>
          <w:rFonts w:ascii="Trebuchet MS" w:hAnsi="Trebuchet MS" w:cs="Arial"/>
          <w:lang w:val="it-IT" w:bidi="it-IT"/>
        </w:rPr>
        <w:t>Titolare del trattamento dei dati è la CTA-Cassa Turistica Alto Adige, con sede in Via Macello 59, 39100 Bolzano, e-mail:</w:t>
      </w:r>
      <w:r w:rsidRPr="004A3A7A">
        <w:rPr>
          <w:rFonts w:ascii="Trebuchet MS" w:hAnsi="Trebuchet MS" w:cs="Arial"/>
          <w:lang w:val="it-IT"/>
        </w:rPr>
        <w:t xml:space="preserve"> STK-CTA@hgv.it,</w:t>
      </w:r>
      <w:r w:rsidRPr="004A3A7A">
        <w:rPr>
          <w:rFonts w:ascii="Trebuchet MS" w:hAnsi="Trebuchet MS" w:cs="Arial"/>
          <w:lang w:val="it-IT" w:bidi="it-IT"/>
        </w:rPr>
        <w:t xml:space="preserve"> tel. 0471 317 700;</w:t>
      </w:r>
    </w:p>
    <w:p w14:paraId="2CF12B98" w14:textId="77777777" w:rsidR="004A3A7A" w:rsidRPr="004A3A7A" w:rsidRDefault="004A3A7A" w:rsidP="004A3A7A">
      <w:pPr>
        <w:rPr>
          <w:rFonts w:ascii="Trebuchet MS" w:hAnsi="Trebuchet MS" w:cs="Arial"/>
          <w:lang w:val="it-IT" w:bidi="it-IT"/>
        </w:rPr>
      </w:pPr>
    </w:p>
    <w:p w14:paraId="3B222C34" w14:textId="77777777" w:rsidR="004A3A7A" w:rsidRPr="004A3A7A" w:rsidRDefault="004A3A7A" w:rsidP="004A3A7A">
      <w:pPr>
        <w:spacing w:after="200"/>
        <w:rPr>
          <w:rFonts w:ascii="Trebuchet MS" w:eastAsiaTheme="minorHAnsi" w:hAnsi="Trebuchet MS" w:cs="Arial"/>
          <w:b/>
          <w:caps/>
          <w:lang w:val="it-IT" w:eastAsia="en-US"/>
        </w:rPr>
      </w:pPr>
      <w:r w:rsidRPr="004A3A7A">
        <w:rPr>
          <w:rFonts w:ascii="Trebuchet MS" w:eastAsiaTheme="minorHAnsi" w:hAnsi="Trebuchet MS" w:cs="Arial"/>
          <w:b/>
          <w:caps/>
          <w:lang w:val="it-IT" w:eastAsia="en-US"/>
        </w:rPr>
        <w:t>Dati personali</w:t>
      </w:r>
    </w:p>
    <w:p w14:paraId="29069365" w14:textId="77777777" w:rsidR="004A3A7A" w:rsidRPr="004A3A7A" w:rsidRDefault="004A3A7A" w:rsidP="004A3A7A">
      <w:pPr>
        <w:rPr>
          <w:rFonts w:ascii="Trebuchet MS" w:hAnsi="Trebuchet MS" w:cs="Arial"/>
          <w:lang w:val="it-IT"/>
        </w:rPr>
      </w:pPr>
      <w:r w:rsidRPr="004A3A7A">
        <w:rPr>
          <w:rFonts w:ascii="Trebuchet MS" w:hAnsi="Trebuchet MS" w:cs="Arial"/>
          <w:lang w:val="it-IT" w:bidi="it-IT"/>
        </w:rPr>
        <w:t>Si considerano Vostri dati personali in particolare</w:t>
      </w:r>
    </w:p>
    <w:p w14:paraId="7C514E9F" w14:textId="77777777" w:rsidR="004A3A7A" w:rsidRPr="004A3A7A" w:rsidRDefault="004A3A7A" w:rsidP="004A3A7A">
      <w:pPr>
        <w:numPr>
          <w:ilvl w:val="0"/>
          <w:numId w:val="1"/>
        </w:numPr>
        <w:spacing w:line="240" w:lineRule="auto"/>
        <w:rPr>
          <w:rFonts w:ascii="Trebuchet MS" w:hAnsi="Trebuchet MS" w:cs="Arial"/>
          <w:lang w:val="it-IT"/>
        </w:rPr>
      </w:pPr>
      <w:r w:rsidRPr="004A3A7A">
        <w:rPr>
          <w:rFonts w:ascii="Trebuchet MS" w:hAnsi="Trebuchet MS" w:cs="Arial"/>
          <w:lang w:val="it-IT"/>
        </w:rPr>
        <w:t>i dati relativi alla Vostra persona, come</w:t>
      </w:r>
    </w:p>
    <w:p w14:paraId="56422E29" w14:textId="77777777" w:rsidR="004A3A7A" w:rsidRPr="004A3A7A" w:rsidRDefault="004A3A7A" w:rsidP="004A3A7A">
      <w:pPr>
        <w:ind w:left="708" w:firstLine="708"/>
        <w:rPr>
          <w:rFonts w:ascii="Trebuchet MS" w:hAnsi="Trebuchet MS" w:cs="Arial"/>
          <w:lang w:val="it-IT"/>
        </w:rPr>
      </w:pPr>
      <w:r w:rsidRPr="004A3A7A">
        <w:rPr>
          <w:rFonts w:ascii="Trebuchet MS" w:hAnsi="Trebuchet MS" w:cs="Arial"/>
          <w:lang w:val="it-IT"/>
        </w:rPr>
        <w:t>nome, cognome, indirizzo, CAP e località, numero di telefono, e-mail;</w:t>
      </w:r>
    </w:p>
    <w:p w14:paraId="43F1B33C" w14:textId="77777777" w:rsidR="004A3A7A" w:rsidRPr="004A3A7A" w:rsidRDefault="004A3A7A" w:rsidP="004A3A7A">
      <w:pPr>
        <w:numPr>
          <w:ilvl w:val="0"/>
          <w:numId w:val="1"/>
        </w:numPr>
        <w:spacing w:line="240" w:lineRule="auto"/>
        <w:rPr>
          <w:rFonts w:ascii="Trebuchet MS" w:hAnsi="Trebuchet MS" w:cs="Arial"/>
          <w:lang w:val="it-IT"/>
        </w:rPr>
      </w:pPr>
      <w:r w:rsidRPr="004A3A7A">
        <w:rPr>
          <w:rFonts w:ascii="Trebuchet MS" w:hAnsi="Trebuchet MS" w:cs="Arial"/>
          <w:lang w:val="it-IT"/>
        </w:rPr>
        <w:t>i dati che risultano dal certificato di stato di famiglia, dalla fattura della struttura per l'assistenza dei bambini, dalla fattura per media digitale e materiale scolastico, dal contratto di lavoro e dalle domande per diversi rimborsi.</w:t>
      </w:r>
    </w:p>
    <w:p w14:paraId="2A75E48F" w14:textId="77777777" w:rsidR="004A3A7A" w:rsidRPr="004A3A7A" w:rsidRDefault="004A3A7A" w:rsidP="004A3A7A">
      <w:pPr>
        <w:ind w:left="720"/>
        <w:rPr>
          <w:rFonts w:ascii="Trebuchet MS" w:hAnsi="Trebuchet MS" w:cs="Arial"/>
          <w:lang w:val="it-IT"/>
        </w:rPr>
      </w:pPr>
    </w:p>
    <w:p w14:paraId="07CDFAAC" w14:textId="77777777" w:rsidR="004A3A7A" w:rsidRPr="004A3A7A" w:rsidRDefault="004A3A7A" w:rsidP="004A3A7A">
      <w:pPr>
        <w:spacing w:after="200"/>
        <w:rPr>
          <w:rFonts w:ascii="Trebuchet MS" w:eastAsiaTheme="minorHAnsi" w:hAnsi="Trebuchet MS" w:cs="Arial"/>
          <w:b/>
          <w:caps/>
          <w:lang w:val="it-IT" w:eastAsia="en-US"/>
        </w:rPr>
      </w:pPr>
      <w:r w:rsidRPr="004A3A7A">
        <w:rPr>
          <w:rFonts w:ascii="Trebuchet MS" w:eastAsiaTheme="minorHAnsi" w:hAnsi="Trebuchet MS" w:cs="Arial"/>
          <w:b/>
          <w:caps/>
          <w:lang w:val="it-IT" w:eastAsia="en-US"/>
        </w:rPr>
        <w:t>Finalità del trattamento dei dati personali e base giuridica della loro elaborazione</w:t>
      </w:r>
    </w:p>
    <w:p w14:paraId="04165F38" w14:textId="77777777" w:rsidR="004A3A7A" w:rsidRPr="004A3A7A" w:rsidRDefault="004A3A7A" w:rsidP="004A3A7A">
      <w:pPr>
        <w:rPr>
          <w:rFonts w:ascii="Trebuchet MS" w:hAnsi="Trebuchet MS" w:cs="Arial"/>
          <w:lang w:val="it-IT" w:bidi="it-IT"/>
        </w:rPr>
      </w:pPr>
      <w:r w:rsidRPr="004A3A7A">
        <w:rPr>
          <w:rFonts w:ascii="Trebuchet MS" w:hAnsi="Trebuchet MS" w:cs="Arial"/>
          <w:lang w:val="it-IT" w:bidi="it-IT"/>
        </w:rPr>
        <w:t>I dati comunicati verranno elaborati per le seguenti finalità:</w:t>
      </w:r>
    </w:p>
    <w:p w14:paraId="694FACCD" w14:textId="77777777" w:rsidR="004A3A7A" w:rsidRPr="004A3A7A" w:rsidRDefault="004A3A7A" w:rsidP="004A3A7A">
      <w:pPr>
        <w:rPr>
          <w:rFonts w:ascii="Trebuchet MS" w:hAnsi="Trebuchet MS" w:cs="Arial"/>
          <w:lang w:val="it-IT"/>
        </w:rPr>
      </w:pPr>
    </w:p>
    <w:p w14:paraId="30A51CED" w14:textId="77777777" w:rsidR="004A3A7A" w:rsidRPr="004A3A7A" w:rsidRDefault="004A3A7A" w:rsidP="004A3A7A">
      <w:pPr>
        <w:numPr>
          <w:ilvl w:val="0"/>
          <w:numId w:val="1"/>
        </w:numPr>
        <w:spacing w:line="240" w:lineRule="auto"/>
        <w:rPr>
          <w:rFonts w:ascii="Trebuchet MS" w:hAnsi="Trebuchet MS" w:cs="Arial"/>
          <w:lang w:val="it-IT"/>
        </w:rPr>
      </w:pPr>
      <w:r w:rsidRPr="004A3A7A">
        <w:rPr>
          <w:rFonts w:ascii="Trebuchet MS" w:hAnsi="Trebuchet MS" w:cs="Arial"/>
          <w:lang w:val="it-IT"/>
        </w:rPr>
        <w:t>attuazione di interventi precontrattuali e contrattuali relativi al rimborso per le spese per l'assistenza estiva dei figli, per l’acquisto di media digitali e materiale scolastico</w:t>
      </w:r>
    </w:p>
    <w:p w14:paraId="49536B84" w14:textId="77777777" w:rsidR="004A3A7A" w:rsidRPr="004A3A7A" w:rsidRDefault="004A3A7A" w:rsidP="004A3A7A">
      <w:pPr>
        <w:numPr>
          <w:ilvl w:val="0"/>
          <w:numId w:val="1"/>
        </w:numPr>
        <w:spacing w:line="240" w:lineRule="auto"/>
        <w:rPr>
          <w:rFonts w:ascii="Trebuchet MS" w:hAnsi="Trebuchet MS" w:cs="Arial"/>
          <w:lang w:val="it-IT"/>
        </w:rPr>
      </w:pPr>
      <w:r w:rsidRPr="004A3A7A">
        <w:rPr>
          <w:rFonts w:ascii="Trebuchet MS" w:hAnsi="Trebuchet MS" w:cs="Arial"/>
          <w:lang w:val="it-IT"/>
        </w:rPr>
        <w:t>adempimento di obblighi di legge;</w:t>
      </w:r>
    </w:p>
    <w:p w14:paraId="2050825E" w14:textId="77777777" w:rsidR="004A3A7A" w:rsidRPr="004A3A7A" w:rsidRDefault="004A3A7A" w:rsidP="004A3A7A">
      <w:pPr>
        <w:rPr>
          <w:rFonts w:ascii="Trebuchet MS" w:hAnsi="Trebuchet MS" w:cs="Arial"/>
          <w:lang w:val="it-IT"/>
        </w:rPr>
      </w:pPr>
    </w:p>
    <w:p w14:paraId="4BA61AB4" w14:textId="77777777" w:rsidR="004A3A7A" w:rsidRPr="004A3A7A" w:rsidRDefault="004A3A7A" w:rsidP="004A3A7A">
      <w:pPr>
        <w:rPr>
          <w:rFonts w:ascii="Trebuchet MS" w:hAnsi="Trebuchet MS" w:cs="Arial"/>
          <w:lang w:val="it-IT"/>
        </w:rPr>
      </w:pPr>
      <w:r w:rsidRPr="004A3A7A">
        <w:rPr>
          <w:rFonts w:ascii="Trebuchet MS" w:hAnsi="Trebuchet MS" w:cs="Arial"/>
          <w:lang w:val="it-IT"/>
        </w:rPr>
        <w:t>Titoli giuridici dell’elaborazione dei Vostri dati sono:</w:t>
      </w:r>
    </w:p>
    <w:p w14:paraId="3E5B3AF7" w14:textId="77777777" w:rsidR="004A3A7A" w:rsidRPr="004A3A7A" w:rsidRDefault="004A3A7A" w:rsidP="004A3A7A">
      <w:pPr>
        <w:numPr>
          <w:ilvl w:val="0"/>
          <w:numId w:val="1"/>
        </w:numPr>
        <w:spacing w:line="240" w:lineRule="auto"/>
        <w:rPr>
          <w:rFonts w:ascii="Trebuchet MS" w:hAnsi="Trebuchet MS" w:cs="Arial"/>
          <w:lang w:val="it-IT"/>
        </w:rPr>
      </w:pPr>
      <w:r w:rsidRPr="004A3A7A">
        <w:rPr>
          <w:rFonts w:ascii="Trebuchet MS" w:hAnsi="Trebuchet MS" w:cs="Arial"/>
          <w:lang w:val="it-IT"/>
        </w:rPr>
        <w:t>l’adempimento di obblighi e interventi precontrattuali e contrattuali (art. 6, comma ,1 lett. b) GDPR);</w:t>
      </w:r>
    </w:p>
    <w:p w14:paraId="4CF1EBD3" w14:textId="77777777" w:rsidR="004A3A7A" w:rsidRPr="004A3A7A" w:rsidRDefault="004A3A7A" w:rsidP="004A3A7A">
      <w:pPr>
        <w:numPr>
          <w:ilvl w:val="0"/>
          <w:numId w:val="1"/>
        </w:numPr>
        <w:spacing w:line="240" w:lineRule="auto"/>
        <w:rPr>
          <w:rFonts w:ascii="Trebuchet MS" w:hAnsi="Trebuchet MS" w:cs="Arial"/>
          <w:lang w:val="it-IT"/>
        </w:rPr>
      </w:pPr>
      <w:r w:rsidRPr="004A3A7A">
        <w:rPr>
          <w:rFonts w:ascii="Trebuchet MS" w:hAnsi="Trebuchet MS" w:cs="Arial"/>
          <w:lang w:val="it-IT"/>
        </w:rPr>
        <w:t>l’adempimento di obblighi giuridici o di legge (art. 6, comma 1, lett. c) GDPR);</w:t>
      </w:r>
    </w:p>
    <w:p w14:paraId="77F0CC2D" w14:textId="77777777" w:rsidR="004A3A7A" w:rsidRPr="004A3A7A" w:rsidRDefault="004A3A7A" w:rsidP="004A3A7A">
      <w:pPr>
        <w:rPr>
          <w:rFonts w:ascii="Trebuchet MS" w:hAnsi="Trebuchet MS" w:cs="Arial"/>
          <w:b/>
          <w:lang w:val="it-IT"/>
        </w:rPr>
      </w:pPr>
    </w:p>
    <w:p w14:paraId="6BD5C1F9" w14:textId="77777777" w:rsidR="004A3A7A" w:rsidRPr="004A3A7A" w:rsidRDefault="004A3A7A" w:rsidP="004A3A7A">
      <w:pPr>
        <w:rPr>
          <w:rFonts w:ascii="Trebuchet MS" w:hAnsi="Trebuchet MS" w:cs="Arial"/>
          <w:b/>
          <w:lang w:val="it-IT"/>
        </w:rPr>
      </w:pPr>
      <w:r w:rsidRPr="004A3A7A">
        <w:rPr>
          <w:rFonts w:ascii="Trebuchet MS" w:hAnsi="Trebuchet MS" w:cs="Arial"/>
          <w:lang w:val="it-IT" w:bidi="it-IT"/>
        </w:rPr>
        <w:t>La comunicazione dei dati personali è necessaria per poter ricevere tutti i servizi. Non esiste un processo decisionale automatizzato o la profilazione.</w:t>
      </w:r>
    </w:p>
    <w:p w14:paraId="027F4F64" w14:textId="77777777" w:rsidR="004A3A7A" w:rsidRPr="004A3A7A" w:rsidRDefault="004A3A7A" w:rsidP="004A3A7A">
      <w:pPr>
        <w:rPr>
          <w:rFonts w:ascii="Trebuchet MS" w:hAnsi="Trebuchet MS" w:cs="Arial"/>
          <w:lang w:val="it-IT" w:bidi="it-IT"/>
        </w:rPr>
      </w:pPr>
    </w:p>
    <w:p w14:paraId="69157263" w14:textId="77777777" w:rsidR="004A3A7A" w:rsidRPr="004A3A7A" w:rsidRDefault="004A3A7A" w:rsidP="004A3A7A">
      <w:pPr>
        <w:spacing w:after="200"/>
        <w:rPr>
          <w:rFonts w:ascii="Trebuchet MS" w:eastAsiaTheme="minorHAnsi" w:hAnsi="Trebuchet MS" w:cs="Arial"/>
          <w:b/>
          <w:caps/>
          <w:lang w:val="it-IT" w:eastAsia="en-US"/>
        </w:rPr>
      </w:pPr>
      <w:r w:rsidRPr="004A3A7A">
        <w:rPr>
          <w:rFonts w:ascii="Trebuchet MS" w:eastAsiaTheme="minorHAnsi" w:hAnsi="Trebuchet MS" w:cs="Arial"/>
          <w:b/>
          <w:caps/>
          <w:lang w:val="it-IT" w:eastAsia="en-US"/>
        </w:rPr>
        <w:t>Destinatari dei dati personali</w:t>
      </w:r>
    </w:p>
    <w:p w14:paraId="76D22F9B" w14:textId="77777777" w:rsidR="004A3A7A" w:rsidRPr="004A3A7A" w:rsidRDefault="004A3A7A" w:rsidP="004A3A7A">
      <w:pPr>
        <w:rPr>
          <w:rFonts w:ascii="Trebuchet MS" w:hAnsi="Trebuchet MS" w:cs="Arial"/>
          <w:lang w:val="it-IT" w:bidi="it-IT"/>
        </w:rPr>
      </w:pPr>
      <w:r w:rsidRPr="004A3A7A">
        <w:rPr>
          <w:rFonts w:ascii="Trebuchet MS" w:hAnsi="Trebuchet MS" w:cs="Arial"/>
          <w:lang w:val="it-IT" w:bidi="it-IT"/>
        </w:rPr>
        <w:t>In linea di principio, i Vostri dati personali non verranno inoltrati ad altri soggetti. Di regola essi vengono elaborati all’interno della Cassa Turistica Alto Adige Cooperativa, nei limiti del legittimo utilizzo. Se necessario i dati personali saranno inoltrati a responsabili del trattamento, come pure a terzi soggetti, ove ciò sia indispensabile per venire incontro alle Vostre richieste o per l’effettuazione di servizi particolari. Vengono inoltrati solo i dati indispensabili per l'erogazione del servizio richiesto.</w:t>
      </w:r>
    </w:p>
    <w:p w14:paraId="787956E0" w14:textId="77777777" w:rsidR="004A3A7A" w:rsidRPr="004A3A7A" w:rsidRDefault="004A3A7A" w:rsidP="004A3A7A">
      <w:pPr>
        <w:rPr>
          <w:rFonts w:ascii="Trebuchet MS" w:hAnsi="Trebuchet MS" w:cs="Arial"/>
          <w:lang w:val="it-IT" w:bidi="it-IT"/>
        </w:rPr>
      </w:pPr>
    </w:p>
    <w:p w14:paraId="6206BC18" w14:textId="77777777" w:rsidR="004A3A7A" w:rsidRPr="004A3A7A" w:rsidRDefault="004A3A7A" w:rsidP="004A3A7A">
      <w:pPr>
        <w:spacing w:after="200"/>
        <w:rPr>
          <w:rFonts w:ascii="Trebuchet MS" w:eastAsiaTheme="minorHAnsi" w:hAnsi="Trebuchet MS" w:cs="Arial"/>
          <w:b/>
          <w:caps/>
          <w:lang w:val="it-IT" w:eastAsia="en-US"/>
        </w:rPr>
      </w:pPr>
      <w:r w:rsidRPr="004A3A7A">
        <w:rPr>
          <w:rFonts w:ascii="Trebuchet MS" w:eastAsiaTheme="minorHAnsi" w:hAnsi="Trebuchet MS" w:cs="Arial"/>
          <w:b/>
          <w:caps/>
          <w:lang w:val="it-IT" w:eastAsia="en-US"/>
        </w:rPr>
        <w:lastRenderedPageBreak/>
        <w:t>DURATA DELLA CONSERVAZIONE DEI DATI</w:t>
      </w:r>
    </w:p>
    <w:p w14:paraId="376AD423" w14:textId="1BE3799B" w:rsidR="004A3A7A" w:rsidRPr="004A3A7A" w:rsidRDefault="004A3A7A" w:rsidP="004A3A7A">
      <w:pPr>
        <w:rPr>
          <w:rFonts w:ascii="Trebuchet MS" w:hAnsi="Trebuchet MS" w:cs="Arial"/>
          <w:lang w:val="it-IT" w:bidi="it-IT"/>
        </w:rPr>
      </w:pPr>
      <w:r w:rsidRPr="004A3A7A">
        <w:rPr>
          <w:rFonts w:ascii="Trebuchet MS" w:hAnsi="Trebuchet MS" w:cs="Arial"/>
          <w:lang w:val="it-IT" w:bidi="it-IT"/>
        </w:rPr>
        <w:t>La durata della conservazione dei dati viene stabilita in base agli obblighi di conservazione dei dati e ai doveri previsti dalla legge. Se elaborati in ottemperanza a una disposizione di legge o ad un obbligo contrattuale, i Vostri dati personali verranno conservati per il tempo strettamente necessario all’elaborazione</w:t>
      </w:r>
    </w:p>
    <w:p w14:paraId="00BCE94F" w14:textId="77777777" w:rsidR="004A3A7A" w:rsidRPr="004A3A7A" w:rsidRDefault="004A3A7A" w:rsidP="004A3A7A">
      <w:pPr>
        <w:rPr>
          <w:rFonts w:ascii="Trebuchet MS" w:hAnsi="Trebuchet MS" w:cs="Arial"/>
          <w:lang w:val="it-IT"/>
        </w:rPr>
      </w:pPr>
    </w:p>
    <w:p w14:paraId="418F8AA1" w14:textId="77777777" w:rsidR="004A3A7A" w:rsidRPr="004A3A7A" w:rsidRDefault="004A3A7A" w:rsidP="004A3A7A">
      <w:pPr>
        <w:spacing w:after="200"/>
        <w:rPr>
          <w:rFonts w:ascii="Trebuchet MS" w:eastAsiaTheme="minorHAnsi" w:hAnsi="Trebuchet MS" w:cs="Arial"/>
          <w:b/>
          <w:szCs w:val="22"/>
          <w:lang w:val="it-IT" w:eastAsia="en-US" w:bidi="it-IT"/>
        </w:rPr>
      </w:pPr>
      <w:r w:rsidRPr="004A3A7A">
        <w:rPr>
          <w:rFonts w:ascii="Trebuchet MS" w:eastAsiaTheme="minorHAnsi" w:hAnsi="Trebuchet MS" w:cs="Arial"/>
          <w:b/>
          <w:szCs w:val="22"/>
          <w:lang w:val="it-IT" w:eastAsia="en-US" w:bidi="it-IT"/>
        </w:rPr>
        <w:t>DIRITTI DELL’INTERESSATO</w:t>
      </w:r>
    </w:p>
    <w:p w14:paraId="3AC62817" w14:textId="77777777" w:rsidR="004A3A7A" w:rsidRPr="004A3A7A" w:rsidRDefault="004A3A7A" w:rsidP="004A3A7A">
      <w:pPr>
        <w:spacing w:after="200"/>
        <w:rPr>
          <w:rFonts w:ascii="Trebuchet MS" w:eastAsiaTheme="minorHAnsi" w:hAnsi="Trebuchet MS" w:cs="Arial"/>
          <w:szCs w:val="22"/>
          <w:lang w:val="it-IT" w:eastAsia="en-US"/>
        </w:rPr>
      </w:pPr>
      <w:r w:rsidRPr="004A3A7A">
        <w:rPr>
          <w:rFonts w:ascii="Trebuchet MS" w:eastAsiaTheme="minorHAnsi" w:hAnsi="Trebuchet MS" w:cs="Arial"/>
          <w:szCs w:val="22"/>
          <w:u w:val="single"/>
          <w:lang w:val="it-IT" w:eastAsia="en-US" w:bidi="it-IT"/>
        </w:rPr>
        <w:t>Diritto all’accesso:</w:t>
      </w:r>
      <w:r w:rsidRPr="004A3A7A">
        <w:rPr>
          <w:rFonts w:ascii="Trebuchet MS" w:eastAsiaTheme="minorHAnsi" w:hAnsi="Trebuchet MS" w:cs="Arial"/>
          <w:szCs w:val="22"/>
          <w:lang w:val="it-IT" w:eastAsia="en-US" w:bidi="it-IT"/>
        </w:rPr>
        <w:t xml:space="preserve"> in base all’art. 15 del GDPR, Lei ha diritto ad essere informato sui dati personali trattati, sulla loro provenienza, la loro natura, il loro eventuale inoltro, a chi vengono inoltrati e il loro utilizzo.</w:t>
      </w:r>
    </w:p>
    <w:p w14:paraId="5EFCDFE2" w14:textId="77777777" w:rsidR="004A3A7A" w:rsidRPr="004A3A7A" w:rsidRDefault="004A3A7A" w:rsidP="004A3A7A">
      <w:pPr>
        <w:spacing w:after="200"/>
        <w:rPr>
          <w:rFonts w:ascii="Trebuchet MS" w:eastAsiaTheme="minorHAnsi" w:hAnsi="Trebuchet MS" w:cs="Arial"/>
          <w:szCs w:val="22"/>
          <w:lang w:val="it-IT" w:eastAsia="en-US"/>
        </w:rPr>
      </w:pPr>
      <w:r w:rsidRPr="004A3A7A">
        <w:rPr>
          <w:rFonts w:ascii="Trebuchet MS" w:eastAsiaTheme="minorHAnsi" w:hAnsi="Trebuchet MS" w:cs="Arial"/>
          <w:szCs w:val="22"/>
          <w:u w:val="single"/>
          <w:lang w:val="it-IT" w:eastAsia="en-US" w:bidi="it-IT"/>
        </w:rPr>
        <w:t>Diritto alla rettifica e alla cancellazione:</w:t>
      </w:r>
      <w:r w:rsidRPr="004A3A7A">
        <w:rPr>
          <w:rFonts w:ascii="Trebuchet MS" w:eastAsiaTheme="minorHAnsi" w:hAnsi="Trebuchet MS" w:cs="Arial"/>
          <w:szCs w:val="22"/>
          <w:lang w:val="it-IT" w:eastAsia="en-US" w:bidi="it-IT"/>
        </w:rPr>
        <w:t xml:space="preserve"> in base all’art. 16 GDPR, Lei ha in qualsiasi momento il diritto di chiedere la rettifica o l’integrazione dei Suoi dati personali. Del pari in base all’art. 17 GDPR Lei può chiedere la cancellazione degli stessi. In particolare in presenza di dati pubblicati Le compete anche il „diritto </w:t>
      </w:r>
      <w:proofErr w:type="gramStart"/>
      <w:r w:rsidRPr="004A3A7A">
        <w:rPr>
          <w:rFonts w:ascii="Trebuchet MS" w:eastAsiaTheme="minorHAnsi" w:hAnsi="Trebuchet MS" w:cs="Arial"/>
          <w:szCs w:val="22"/>
          <w:lang w:val="it-IT" w:eastAsia="en-US" w:bidi="it-IT"/>
        </w:rPr>
        <w:t>all’oblio“</w:t>
      </w:r>
      <w:proofErr w:type="gramEnd"/>
      <w:r w:rsidRPr="004A3A7A">
        <w:rPr>
          <w:rFonts w:ascii="Trebuchet MS" w:eastAsiaTheme="minorHAnsi" w:hAnsi="Trebuchet MS" w:cs="Arial"/>
          <w:szCs w:val="22"/>
          <w:lang w:val="it-IT" w:eastAsia="en-US" w:bidi="it-IT"/>
        </w:rPr>
        <w:t>, ossia chiedere che vengano adottate le misure necessarie per cancellare tutti i link, le copie, le repliche o simili.</w:t>
      </w:r>
    </w:p>
    <w:p w14:paraId="2625BFAA" w14:textId="77777777" w:rsidR="004A3A7A" w:rsidRPr="004A3A7A" w:rsidRDefault="004A3A7A" w:rsidP="004A3A7A">
      <w:pPr>
        <w:spacing w:after="200"/>
        <w:rPr>
          <w:rFonts w:ascii="Trebuchet MS" w:eastAsiaTheme="minorHAnsi" w:hAnsi="Trebuchet MS" w:cs="Arial"/>
          <w:szCs w:val="22"/>
          <w:lang w:val="it-IT" w:eastAsia="en-US"/>
        </w:rPr>
      </w:pPr>
      <w:r w:rsidRPr="004A3A7A">
        <w:rPr>
          <w:rFonts w:ascii="Trebuchet MS" w:eastAsiaTheme="minorHAnsi" w:hAnsi="Trebuchet MS" w:cs="Arial"/>
          <w:szCs w:val="22"/>
          <w:u w:val="single"/>
          <w:lang w:val="it-IT" w:eastAsia="en-US" w:bidi="it-IT"/>
        </w:rPr>
        <w:t>Diritto di opposizione:</w:t>
      </w:r>
      <w:r w:rsidRPr="004A3A7A">
        <w:rPr>
          <w:rFonts w:ascii="Trebuchet MS" w:eastAsiaTheme="minorHAnsi" w:hAnsi="Trebuchet MS" w:cs="Arial"/>
          <w:szCs w:val="22"/>
          <w:lang w:val="it-IT" w:eastAsia="en-US" w:bidi="it-IT"/>
        </w:rPr>
        <w:t xml:space="preserve"> Lei può in ogni momento esercitare il diritto di opposizione di cui all’art. 21 GDPR e modificare o revocare interamente, con effetto futuro, il consenso impartito. </w:t>
      </w:r>
    </w:p>
    <w:p w14:paraId="11369914" w14:textId="77777777" w:rsidR="004A3A7A" w:rsidRPr="004A3A7A" w:rsidRDefault="004A3A7A" w:rsidP="004A3A7A">
      <w:pPr>
        <w:spacing w:after="200"/>
        <w:rPr>
          <w:rFonts w:ascii="Trebuchet MS" w:eastAsiaTheme="minorHAnsi" w:hAnsi="Trebuchet MS" w:cs="Arial"/>
          <w:szCs w:val="22"/>
          <w:lang w:val="it-IT" w:eastAsia="en-US"/>
        </w:rPr>
      </w:pPr>
      <w:r w:rsidRPr="004A3A7A">
        <w:rPr>
          <w:rFonts w:ascii="Trebuchet MS" w:eastAsiaTheme="minorHAnsi" w:hAnsi="Trebuchet MS" w:cs="Arial"/>
          <w:szCs w:val="22"/>
          <w:u w:val="single"/>
          <w:lang w:val="it-IT" w:eastAsia="en-US" w:bidi="it-IT"/>
        </w:rPr>
        <w:t>Diritto di limitazione (o di blocco) del trattamento:</w:t>
      </w:r>
      <w:r w:rsidRPr="004A3A7A">
        <w:rPr>
          <w:rFonts w:ascii="Trebuchet MS" w:eastAsiaTheme="minorHAnsi" w:hAnsi="Trebuchet MS" w:cs="Arial"/>
          <w:szCs w:val="22"/>
          <w:lang w:val="it-IT" w:eastAsia="en-US" w:bidi="it-IT"/>
        </w:rPr>
        <w:t xml:space="preserve"> in base all’art. 18 GDPR Lei può esigere anche la limitazione del trattamento dei Suoi dati personali. I dati rilevati potranno venire elaborati solo previo specifico consenso, ovvero la loro elaborazione andrà concretamente limitata.</w:t>
      </w:r>
    </w:p>
    <w:p w14:paraId="769B5035" w14:textId="77777777" w:rsidR="004A3A7A" w:rsidRPr="004A3A7A" w:rsidRDefault="004A3A7A" w:rsidP="004A3A7A">
      <w:pPr>
        <w:spacing w:after="200"/>
        <w:rPr>
          <w:rFonts w:ascii="Trebuchet MS" w:eastAsiaTheme="minorHAnsi" w:hAnsi="Trebuchet MS" w:cs="Arial"/>
          <w:szCs w:val="22"/>
          <w:lang w:val="it-IT" w:eastAsia="en-US"/>
        </w:rPr>
      </w:pPr>
      <w:r w:rsidRPr="004A3A7A">
        <w:rPr>
          <w:rFonts w:ascii="Trebuchet MS" w:eastAsiaTheme="minorHAnsi" w:hAnsi="Trebuchet MS" w:cs="Arial"/>
          <w:szCs w:val="22"/>
          <w:u w:val="single"/>
          <w:lang w:val="it-IT" w:eastAsia="en-US" w:bidi="it-IT"/>
        </w:rPr>
        <w:t>Diritto alla portabilità dei dati:</w:t>
      </w:r>
      <w:r w:rsidRPr="004A3A7A">
        <w:rPr>
          <w:rFonts w:ascii="Trebuchet MS" w:eastAsiaTheme="minorHAnsi" w:hAnsi="Trebuchet MS" w:cs="Arial"/>
          <w:szCs w:val="22"/>
          <w:lang w:val="it-IT" w:eastAsia="en-US" w:bidi="it-IT"/>
        </w:rPr>
        <w:t xml:space="preserve"> in base all’art. 20 GDPR Lei ha il diritto di farsi trasmettere i dati personali da Lei forniti in un formato strutturato, di uso comune e leggibile da dispositivo automatico, come pure di esigere la loro trasmissione ad un altro responsabile.</w:t>
      </w:r>
    </w:p>
    <w:p w14:paraId="3F60E715" w14:textId="77777777" w:rsidR="004A3A7A" w:rsidRPr="004A3A7A" w:rsidRDefault="004A3A7A" w:rsidP="004A3A7A">
      <w:pPr>
        <w:spacing w:after="200"/>
        <w:rPr>
          <w:rFonts w:ascii="Trebuchet MS" w:eastAsiaTheme="minorHAnsi" w:hAnsi="Trebuchet MS" w:cs="Arial"/>
          <w:szCs w:val="22"/>
          <w:lang w:val="it-IT" w:eastAsia="en-US"/>
        </w:rPr>
      </w:pPr>
      <w:r w:rsidRPr="004A3A7A">
        <w:rPr>
          <w:rFonts w:ascii="Trebuchet MS" w:eastAsiaTheme="minorHAnsi" w:hAnsi="Trebuchet MS" w:cs="Arial"/>
          <w:szCs w:val="22"/>
          <w:lang w:val="it-IT" w:eastAsia="en-US" w:bidi="it-IT"/>
        </w:rPr>
        <w:t xml:space="preserve">In base all’art. 77 GDPR è previsto anche un Suo </w:t>
      </w:r>
      <w:r w:rsidRPr="004A3A7A">
        <w:rPr>
          <w:rFonts w:ascii="Trebuchet MS" w:eastAsiaTheme="minorHAnsi" w:hAnsi="Trebuchet MS" w:cs="Arial"/>
          <w:szCs w:val="22"/>
          <w:u w:val="single"/>
          <w:lang w:val="it-IT" w:eastAsia="en-US" w:bidi="it-IT"/>
        </w:rPr>
        <w:t>diritto di reclamo</w:t>
      </w:r>
      <w:r w:rsidRPr="004A3A7A">
        <w:rPr>
          <w:rFonts w:ascii="Trebuchet MS" w:eastAsiaTheme="minorHAnsi" w:hAnsi="Trebuchet MS" w:cs="Arial"/>
          <w:szCs w:val="22"/>
          <w:lang w:val="it-IT" w:eastAsia="en-US" w:bidi="it-IT"/>
        </w:rPr>
        <w:t xml:space="preserve"> presso l’autorità di controllo.</w:t>
      </w:r>
    </w:p>
    <w:p w14:paraId="038DE4C7" w14:textId="77777777" w:rsidR="004A3A7A" w:rsidRPr="004A3A7A" w:rsidRDefault="004A3A7A" w:rsidP="004A3A7A">
      <w:pPr>
        <w:spacing w:after="200"/>
        <w:rPr>
          <w:rFonts w:ascii="Trebuchet MS" w:eastAsiaTheme="minorHAnsi" w:hAnsi="Trebuchet MS" w:cs="Arial"/>
          <w:lang w:eastAsia="en-US"/>
        </w:rPr>
      </w:pPr>
      <w:proofErr w:type="spellStart"/>
      <w:r w:rsidRPr="004A3A7A">
        <w:rPr>
          <w:rFonts w:ascii="Trebuchet MS" w:eastAsiaTheme="minorHAnsi" w:hAnsi="Trebuchet MS" w:cs="Arial"/>
          <w:lang w:eastAsia="en-US"/>
        </w:rPr>
        <w:t>Bolzano</w:t>
      </w:r>
      <w:proofErr w:type="spellEnd"/>
      <w:r w:rsidRPr="004A3A7A">
        <w:rPr>
          <w:rFonts w:ascii="Trebuchet MS" w:eastAsiaTheme="minorHAnsi" w:hAnsi="Trebuchet MS" w:cs="Arial"/>
          <w:lang w:eastAsia="en-US"/>
        </w:rPr>
        <w:t xml:space="preserve">, </w:t>
      </w:r>
      <w:proofErr w:type="spellStart"/>
      <w:r w:rsidRPr="004A3A7A">
        <w:rPr>
          <w:rFonts w:ascii="Trebuchet MS" w:eastAsiaTheme="minorHAnsi" w:hAnsi="Trebuchet MS" w:cs="Arial"/>
          <w:lang w:eastAsia="en-US"/>
        </w:rPr>
        <w:t>aprile</w:t>
      </w:r>
      <w:proofErr w:type="spellEnd"/>
      <w:r w:rsidRPr="004A3A7A">
        <w:rPr>
          <w:rFonts w:ascii="Trebuchet MS" w:eastAsiaTheme="minorHAnsi" w:hAnsi="Trebuchet MS" w:cs="Arial"/>
          <w:lang w:eastAsia="en-US"/>
        </w:rPr>
        <w:t xml:space="preserve"> 2021</w:t>
      </w:r>
    </w:p>
    <w:p w14:paraId="758E5917" w14:textId="77777777" w:rsidR="004A3A7A" w:rsidRPr="004A3A7A" w:rsidRDefault="004A3A7A" w:rsidP="004A3A7A">
      <w:pPr>
        <w:spacing w:after="200"/>
        <w:rPr>
          <w:rFonts w:ascii="Trebuchet MS" w:eastAsiaTheme="minorHAnsi" w:hAnsi="Trebuchet MS" w:cs="Arial"/>
          <w:lang w:val="it-IT" w:eastAsia="en-US"/>
        </w:rPr>
      </w:pPr>
    </w:p>
    <w:p w14:paraId="70FCCD66" w14:textId="77777777" w:rsidR="004A3A7A" w:rsidRPr="004A3A7A" w:rsidRDefault="004A3A7A" w:rsidP="004A3A7A">
      <w:pPr>
        <w:rPr>
          <w:rFonts w:ascii="Trebuchet MS" w:hAnsi="Trebuchet MS" w:cs="Arial"/>
          <w:lang w:val="it-IT"/>
        </w:rPr>
      </w:pPr>
    </w:p>
    <w:p w14:paraId="0EBC6475" w14:textId="2C168C01" w:rsidR="007B62D3" w:rsidRPr="004A3A7A" w:rsidRDefault="007B62D3" w:rsidP="004A3A7A">
      <w:pPr>
        <w:rPr>
          <w:rFonts w:ascii="Trebuchet MS" w:hAnsi="Trebuchet MS" w:cs="Arial"/>
          <w:lang w:val="it-IT"/>
        </w:rPr>
      </w:pPr>
    </w:p>
    <w:sectPr w:rsidR="007B62D3" w:rsidRPr="004A3A7A" w:rsidSect="00407694">
      <w:footerReference w:type="default" r:id="rId8"/>
      <w:headerReference w:type="first" r:id="rId9"/>
      <w:footerReference w:type="first" r:id="rId10"/>
      <w:pgSz w:w="11907" w:h="16840" w:code="9"/>
      <w:pgMar w:top="317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E5BE" w14:textId="77777777" w:rsidR="008F65BA" w:rsidRDefault="008F65BA">
      <w:r>
        <w:separator/>
      </w:r>
    </w:p>
  </w:endnote>
  <w:endnote w:type="continuationSeparator" w:id="0">
    <w:p w14:paraId="4013575E" w14:textId="77777777" w:rsidR="008F65BA" w:rsidRDefault="008F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utiger LT 45 Light">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mrod MT">
    <w:altName w:val="MV Bol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8AA5" w14:textId="77777777" w:rsidR="00683DC0" w:rsidRDefault="00683DC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22978">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732F7" w14:textId="77777777" w:rsidR="00683DC0" w:rsidRDefault="00D22978" w:rsidP="00885590">
    <w:pPr>
      <w:pStyle w:val="Fuzeile"/>
      <w:tabs>
        <w:tab w:val="clear" w:pos="4536"/>
        <w:tab w:val="clear" w:pos="9072"/>
        <w:tab w:val="left" w:pos="4005"/>
        <w:tab w:val="left" w:pos="7215"/>
      </w:tabs>
      <w:rPr>
        <w:rFonts w:ascii="Arial" w:hAnsi="Arial"/>
        <w:sz w:val="6"/>
      </w:rPr>
    </w:pPr>
    <w:r>
      <w:rPr>
        <w:rFonts w:ascii="Arial" w:hAnsi="Arial"/>
        <w:noProof/>
        <w:sz w:val="6"/>
      </w:rPr>
      <w:drawing>
        <wp:anchor distT="0" distB="0" distL="114300" distR="114300" simplePos="0" relativeHeight="251665408" behindDoc="0" locked="0" layoutInCell="1" allowOverlap="1" wp14:anchorId="15BCD258" wp14:editId="07DE2E46">
          <wp:simplePos x="0" y="0"/>
          <wp:positionH relativeFrom="column">
            <wp:posOffset>1442720</wp:posOffset>
          </wp:positionH>
          <wp:positionV relativeFrom="paragraph">
            <wp:posOffset>31750</wp:posOffset>
          </wp:positionV>
          <wp:extent cx="476250" cy="243913"/>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GB_LOGO 2020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250" cy="243913"/>
                  </a:xfrm>
                  <a:prstGeom prst="rect">
                    <a:avLst/>
                  </a:prstGeom>
                </pic:spPr>
              </pic:pic>
            </a:graphicData>
          </a:graphic>
          <wp14:sizeRelH relativeFrom="page">
            <wp14:pctWidth>0</wp14:pctWidth>
          </wp14:sizeRelH>
          <wp14:sizeRelV relativeFrom="page">
            <wp14:pctHeight>0</wp14:pctHeight>
          </wp14:sizeRelV>
        </wp:anchor>
      </w:drawing>
    </w:r>
    <w:r w:rsidR="00683DC0">
      <w:rPr>
        <w:rFonts w:ascii="Arial" w:hAnsi="Arial"/>
        <w:noProof/>
        <w:sz w:val="6"/>
      </w:rPr>
      <w:drawing>
        <wp:anchor distT="0" distB="0" distL="114300" distR="114300" simplePos="0" relativeHeight="251663360" behindDoc="0" locked="0" layoutInCell="1" allowOverlap="1" wp14:anchorId="71A1DEA9" wp14:editId="69E7F22D">
          <wp:simplePos x="0" y="0"/>
          <wp:positionH relativeFrom="margin">
            <wp:align>left</wp:align>
          </wp:positionH>
          <wp:positionV relativeFrom="paragraph">
            <wp:posOffset>-152146</wp:posOffset>
          </wp:positionV>
          <wp:extent cx="737616" cy="55321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GV_Logo_Redesign18_Emblem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7616" cy="553212"/>
                  </a:xfrm>
                  <a:prstGeom prst="rect">
                    <a:avLst/>
                  </a:prstGeom>
                </pic:spPr>
              </pic:pic>
            </a:graphicData>
          </a:graphic>
          <wp14:sizeRelH relativeFrom="page">
            <wp14:pctWidth>0</wp14:pctWidth>
          </wp14:sizeRelH>
          <wp14:sizeRelV relativeFrom="page">
            <wp14:pctHeight>0</wp14:pctHeight>
          </wp14:sizeRelV>
        </wp:anchor>
      </w:drawing>
    </w:r>
    <w:r w:rsidR="00683DC0">
      <w:rPr>
        <w:rFonts w:ascii="Arial" w:hAnsi="Arial"/>
        <w:noProof/>
        <w:sz w:val="6"/>
      </w:rPr>
      <w:drawing>
        <wp:anchor distT="0" distB="0" distL="114300" distR="114300" simplePos="0" relativeHeight="251662336" behindDoc="0" locked="0" layoutInCell="1" allowOverlap="1" wp14:anchorId="0242A110" wp14:editId="512987D4">
          <wp:simplePos x="0" y="0"/>
          <wp:positionH relativeFrom="margin">
            <wp:posOffset>2870200</wp:posOffset>
          </wp:positionH>
          <wp:positionV relativeFrom="paragraph">
            <wp:posOffset>-158750</wp:posOffset>
          </wp:positionV>
          <wp:extent cx="371475" cy="435610"/>
          <wp:effectExtent l="0" t="0" r="9525"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Filcams bilingue 4c.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71475" cy="435610"/>
                  </a:xfrm>
                  <a:prstGeom prst="rect">
                    <a:avLst/>
                  </a:prstGeom>
                </pic:spPr>
              </pic:pic>
            </a:graphicData>
          </a:graphic>
          <wp14:sizeRelH relativeFrom="page">
            <wp14:pctWidth>0</wp14:pctWidth>
          </wp14:sizeRelH>
          <wp14:sizeRelV relativeFrom="page">
            <wp14:pctHeight>0</wp14:pctHeight>
          </wp14:sizeRelV>
        </wp:anchor>
      </w:drawing>
    </w:r>
    <w:r w:rsidR="00683DC0">
      <w:rPr>
        <w:rFonts w:ascii="Arial" w:hAnsi="Arial"/>
        <w:noProof/>
        <w:sz w:val="6"/>
      </w:rPr>
      <w:drawing>
        <wp:anchor distT="0" distB="0" distL="114300" distR="114300" simplePos="0" relativeHeight="251661312" behindDoc="0" locked="0" layoutInCell="1" allowOverlap="1" wp14:anchorId="414C9F84" wp14:editId="33907115">
          <wp:simplePos x="0" y="0"/>
          <wp:positionH relativeFrom="column">
            <wp:posOffset>5443220</wp:posOffset>
          </wp:positionH>
          <wp:positionV relativeFrom="paragraph">
            <wp:posOffset>12700</wp:posOffset>
          </wp:positionV>
          <wp:extent cx="609600" cy="33083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UILTuCSNEW_20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0" cy="330835"/>
                  </a:xfrm>
                  <a:prstGeom prst="rect">
                    <a:avLst/>
                  </a:prstGeom>
                </pic:spPr>
              </pic:pic>
            </a:graphicData>
          </a:graphic>
          <wp14:sizeRelH relativeFrom="page">
            <wp14:pctWidth>0</wp14:pctWidth>
          </wp14:sizeRelH>
          <wp14:sizeRelV relativeFrom="page">
            <wp14:pctHeight>0</wp14:pctHeight>
          </wp14:sizeRelV>
        </wp:anchor>
      </w:drawing>
    </w:r>
    <w:r w:rsidR="00683DC0">
      <w:rPr>
        <w:rFonts w:ascii="Arial" w:hAnsi="Arial"/>
        <w:noProof/>
        <w:sz w:val="6"/>
      </w:rPr>
      <w:drawing>
        <wp:anchor distT="0" distB="0" distL="114300" distR="114300" simplePos="0" relativeHeight="251660288" behindDoc="0" locked="0" layoutInCell="1" allowOverlap="1" wp14:anchorId="474EFC35" wp14:editId="3C2E6554">
          <wp:simplePos x="0" y="0"/>
          <wp:positionH relativeFrom="column">
            <wp:posOffset>4051935</wp:posOffset>
          </wp:positionH>
          <wp:positionV relativeFrom="paragraph">
            <wp:posOffset>12700</wp:posOffset>
          </wp:positionV>
          <wp:extent cx="638175" cy="275981"/>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sgbcisl.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175" cy="275981"/>
                  </a:xfrm>
                  <a:prstGeom prst="rect">
                    <a:avLst/>
                  </a:prstGeom>
                </pic:spPr>
              </pic:pic>
            </a:graphicData>
          </a:graphic>
          <wp14:sizeRelH relativeFrom="page">
            <wp14:pctWidth>0</wp14:pctWidth>
          </wp14:sizeRelH>
          <wp14:sizeRelV relativeFrom="page">
            <wp14:pctHeight>0</wp14:pctHeight>
          </wp14:sizeRelV>
        </wp:anchor>
      </w:drawing>
    </w:r>
    <w:r w:rsidR="00683DC0">
      <w:rPr>
        <w:rFonts w:ascii="Arial" w:hAnsi="Arial"/>
        <w:sz w:val="6"/>
      </w:rPr>
      <w:tab/>
    </w:r>
    <w:r w:rsidR="00683DC0">
      <w:rPr>
        <w:rFonts w:ascii="Arial" w:hAnsi="Arial"/>
        <w:sz w:val="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E884" w14:textId="77777777" w:rsidR="008F65BA" w:rsidRDefault="008F65BA">
      <w:r>
        <w:separator/>
      </w:r>
    </w:p>
  </w:footnote>
  <w:footnote w:type="continuationSeparator" w:id="0">
    <w:p w14:paraId="2ED98E8F" w14:textId="77777777" w:rsidR="008F65BA" w:rsidRDefault="008F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153C" w14:textId="77777777" w:rsidR="00683DC0" w:rsidRDefault="00683DC0">
    <w:pPr>
      <w:pStyle w:val="Kopfzeile"/>
    </w:pPr>
    <w:r>
      <w:rPr>
        <w:noProof/>
      </w:rPr>
      <w:drawing>
        <wp:anchor distT="0" distB="0" distL="114300" distR="114300" simplePos="0" relativeHeight="251664384" behindDoc="0" locked="0" layoutInCell="1" allowOverlap="1" wp14:anchorId="6E22620B" wp14:editId="38184286">
          <wp:simplePos x="0" y="0"/>
          <wp:positionH relativeFrom="column">
            <wp:posOffset>-267335</wp:posOffset>
          </wp:positionH>
          <wp:positionV relativeFrom="paragraph">
            <wp:posOffset>267970</wp:posOffset>
          </wp:positionV>
          <wp:extent cx="2828544" cy="63800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TK_HGV_NEU 202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544" cy="6380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0"/>
    <w:lvl w:ilvl="0">
      <w:numFmt w:val="bullet"/>
      <w:lvlText w:val="-"/>
      <w:lvlJc w:val="left"/>
      <w:pPr>
        <w:tabs>
          <w:tab w:val="num" w:pos="0"/>
        </w:tabs>
        <w:ind w:left="720" w:hanging="360"/>
      </w:pPr>
      <w:rPr>
        <w:rFonts w:ascii="Frutiger LT 45 Light" w:hAnsi="Frutiger LT 45 Light" w:cs="Frutiger LT 45 Ligh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0E"/>
    <w:rsid w:val="000A2623"/>
    <w:rsid w:val="00124248"/>
    <w:rsid w:val="00234555"/>
    <w:rsid w:val="00276F95"/>
    <w:rsid w:val="00407694"/>
    <w:rsid w:val="0043064A"/>
    <w:rsid w:val="00494A91"/>
    <w:rsid w:val="004A3A7A"/>
    <w:rsid w:val="005419B4"/>
    <w:rsid w:val="005445DA"/>
    <w:rsid w:val="0058449D"/>
    <w:rsid w:val="00683DC0"/>
    <w:rsid w:val="006E7E44"/>
    <w:rsid w:val="007B62D3"/>
    <w:rsid w:val="007F6C0E"/>
    <w:rsid w:val="00885590"/>
    <w:rsid w:val="008C2452"/>
    <w:rsid w:val="008F65BA"/>
    <w:rsid w:val="0094170E"/>
    <w:rsid w:val="00B12698"/>
    <w:rsid w:val="00B148C1"/>
    <w:rsid w:val="00CA719D"/>
    <w:rsid w:val="00D22978"/>
    <w:rsid w:val="00E44326"/>
    <w:rsid w:val="00F81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E3DF2"/>
  <w15:docId w15:val="{A3BC5BD5-FA7F-4A5E-BB5C-BFC7D891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40" w:lineRule="atLeast"/>
    </w:pPr>
    <w:rPr>
      <w:rFonts w:ascii="Nimrod MT" w:hAnsi="Nimrod M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5445D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44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tif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6BBC-1201-4852-AA26-CF403D85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Betrieb</vt:lpstr>
    </vt:vector>
  </TitlesOfParts>
  <Company>HGV Service Gen.m.b.H.</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dc:title>
  <dc:creator>Nagler Christine</dc:creator>
  <cp:lastModifiedBy>Nagler Christine</cp:lastModifiedBy>
  <cp:revision>2</cp:revision>
  <cp:lastPrinted>2017-04-19T06:51:00Z</cp:lastPrinted>
  <dcterms:created xsi:type="dcterms:W3CDTF">2021-04-29T06:34:00Z</dcterms:created>
  <dcterms:modified xsi:type="dcterms:W3CDTF">2021-04-29T06:34:00Z</dcterms:modified>
</cp:coreProperties>
</file>