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7E4A" w14:textId="77777777" w:rsidR="00A61792" w:rsidRDefault="00000000">
      <w:pPr>
        <w:pStyle w:val="Textkrper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B39EDB7" wp14:editId="08614FAA">
            <wp:extent cx="2849126" cy="63893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26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B4B4" w14:textId="77777777" w:rsidR="00A61792" w:rsidRDefault="00A61792">
      <w:pPr>
        <w:pStyle w:val="Textkrper"/>
        <w:rPr>
          <w:rFonts w:ascii="Times New Roman"/>
          <w:sz w:val="24"/>
        </w:rPr>
      </w:pPr>
    </w:p>
    <w:p w14:paraId="7E670C5E" w14:textId="77777777" w:rsidR="00A61792" w:rsidRDefault="00A61792">
      <w:pPr>
        <w:pStyle w:val="Textkrper"/>
        <w:spacing w:before="275"/>
        <w:rPr>
          <w:rFonts w:ascii="Times New Roman"/>
          <w:sz w:val="24"/>
        </w:rPr>
      </w:pPr>
    </w:p>
    <w:p w14:paraId="52526E14" w14:textId="77777777" w:rsidR="00A61792" w:rsidRDefault="00000000">
      <w:pPr>
        <w:pStyle w:val="Titel"/>
      </w:pPr>
      <w:r>
        <w:t>Rimborso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l'assistenza</w:t>
      </w:r>
      <w:r>
        <w:rPr>
          <w:spacing w:val="-4"/>
        </w:rPr>
        <w:t xml:space="preserve"> </w:t>
      </w:r>
      <w:r>
        <w:t>estiva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3F55DFE4" w14:textId="77777777" w:rsidR="00A61792" w:rsidRDefault="00000000">
      <w:pPr>
        <w:pStyle w:val="Textkrper"/>
        <w:spacing w:before="248" w:line="249" w:lineRule="auto"/>
        <w:ind w:left="298"/>
      </w:pPr>
      <w:r>
        <w:t>La Cassa Turistica dell'Alto Adige sostiene i costi per l’assistenza bambini nei mesi estivi da metà giugno</w:t>
      </w:r>
      <w:r>
        <w:rPr>
          <w:spacing w:val="-3"/>
        </w:rPr>
        <w:t xml:space="preserve"> </w:t>
      </w:r>
      <w:r>
        <w:t>(fine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scuola)</w:t>
      </w:r>
      <w:r>
        <w:rPr>
          <w:spacing w:val="-2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(inizio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scuola)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eroga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contributo massimo di 300 euro a bambino/bambina. Vale per bambini</w:t>
      </w:r>
      <w:r>
        <w:rPr>
          <w:spacing w:val="-1"/>
        </w:rPr>
        <w:t xml:space="preserve"> </w:t>
      </w:r>
      <w:r>
        <w:t>e bambine da 3 a 13 anni</w:t>
      </w:r>
      <w:r>
        <w:rPr>
          <w:spacing w:val="-1"/>
        </w:rPr>
        <w:t xml:space="preserve"> </w:t>
      </w:r>
      <w:r>
        <w:t>+ 364 giorni. Eccetto l’assistenza alla prima infanzia.</w:t>
      </w:r>
    </w:p>
    <w:p w14:paraId="5C7AF383" w14:textId="77777777" w:rsidR="00A61792" w:rsidRDefault="00A61792">
      <w:pPr>
        <w:pStyle w:val="Textkrper"/>
        <w:spacing w:before="14"/>
      </w:pPr>
    </w:p>
    <w:p w14:paraId="73DCBF94" w14:textId="77777777" w:rsidR="00A61792" w:rsidRDefault="00000000">
      <w:pPr>
        <w:pStyle w:val="berschrift1"/>
      </w:pPr>
      <w:r>
        <w:t>Chi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-2"/>
        </w:rPr>
        <w:t>diritto:</w:t>
      </w:r>
    </w:p>
    <w:p w14:paraId="76AE8C8B" w14:textId="77777777" w:rsidR="00A61792" w:rsidRDefault="00000000">
      <w:pPr>
        <w:pStyle w:val="Textkrper"/>
        <w:spacing w:before="10" w:line="249" w:lineRule="auto"/>
        <w:ind w:left="298" w:right="125"/>
      </w:pPr>
      <w:r>
        <w:t>Hanno diritto tutti i dipendenti, i familiari e i titolari di aziende del settore turistico che possono</w:t>
      </w:r>
      <w:r>
        <w:rPr>
          <w:spacing w:val="40"/>
        </w:rPr>
        <w:t xml:space="preserve"> </w:t>
      </w:r>
      <w:r>
        <w:t>mostrare il contributo all'Ente Bilaterale della Cassa Turistica dell'Alto Adige (CTA). Requisito fondamentale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stagione</w:t>
      </w:r>
      <w:r>
        <w:rPr>
          <w:spacing w:val="-3"/>
        </w:rPr>
        <w:t xml:space="preserve"> </w:t>
      </w:r>
      <w:r>
        <w:t>estiva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bisogna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 con il pagamento dei contributi all’ente bilaterale per almeno sei mesi nella stagione estiva o insieme alla stagione invernale 2023/2024. Per poter verificare il versamento effettuato dall’azienda i dipendenti devono allegare i contratti di lavoro per l’anno 2024 e 2023 oppure il contratto a tempo indeterminato. I familiari ed i titolari devono certificare che lavorano in azienda.</w:t>
      </w:r>
    </w:p>
    <w:p w14:paraId="2152B366" w14:textId="77777777" w:rsidR="00A61792" w:rsidRDefault="00A61792">
      <w:pPr>
        <w:pStyle w:val="Textkrper"/>
        <w:spacing w:before="16"/>
      </w:pPr>
    </w:p>
    <w:p w14:paraId="7CB9101D" w14:textId="77777777" w:rsidR="00A61792" w:rsidRDefault="00000000">
      <w:pPr>
        <w:pStyle w:val="berschrift1"/>
      </w:pPr>
      <w:r>
        <w:t>Come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posso</w:t>
      </w:r>
      <w:r>
        <w:rPr>
          <w:spacing w:val="-4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rPr>
          <w:spacing w:val="-2"/>
        </w:rPr>
        <w:t>domanda:</w:t>
      </w:r>
    </w:p>
    <w:p w14:paraId="62AC3459" w14:textId="77777777" w:rsidR="00A61792" w:rsidRDefault="00000000">
      <w:pPr>
        <w:pStyle w:val="Textkrper"/>
        <w:spacing w:before="10" w:line="244" w:lineRule="auto"/>
        <w:ind w:left="298"/>
      </w:pPr>
      <w:r>
        <w:t>Il</w:t>
      </w:r>
      <w:r>
        <w:rPr>
          <w:spacing w:val="-5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genitore.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 ogni</w:t>
      </w:r>
      <w:r>
        <w:rPr>
          <w:spacing w:val="-3"/>
        </w:rPr>
        <w:t xml:space="preserve"> </w:t>
      </w:r>
      <w:r>
        <w:t>figlio/a.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fattura non deve</w:t>
      </w:r>
      <w:r>
        <w:rPr>
          <w:spacing w:val="-1"/>
        </w:rPr>
        <w:t xml:space="preserve"> </w:t>
      </w:r>
      <w:r>
        <w:t>essere necessariamente intestata alla persona</w:t>
      </w:r>
      <w:r>
        <w:rPr>
          <w:spacing w:val="-1"/>
        </w:rPr>
        <w:t xml:space="preserve"> </w:t>
      </w:r>
      <w:r>
        <w:t>che presenta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domanda. In ogni</w:t>
      </w:r>
      <w:r>
        <w:rPr>
          <w:spacing w:val="-2"/>
        </w:rPr>
        <w:t xml:space="preserve"> </w:t>
      </w:r>
      <w:r>
        <w:t>caso deve essere allegato o l’ autocertificazione dello stato di famiglia scaricabile gratuitamente dall</w:t>
      </w:r>
      <w:hyperlink r:id="rId8">
        <w:r>
          <w:t>'</w:t>
        </w:r>
        <w:r>
          <w:rPr>
            <w:rFonts w:ascii="Segoe UI" w:hAnsi="Segoe UI"/>
            <w:b/>
            <w:u w:val="single"/>
          </w:rPr>
          <w:t>Anagrafe</w:t>
        </w:r>
      </w:hyperlink>
      <w:r>
        <w:rPr>
          <w:rFonts w:ascii="Segoe UI" w:hAnsi="Segoe UI"/>
          <w:b/>
        </w:rPr>
        <w:t xml:space="preserve"> </w:t>
      </w:r>
      <w:hyperlink r:id="rId9">
        <w:r>
          <w:rPr>
            <w:rFonts w:ascii="Segoe UI" w:hAnsi="Segoe UI"/>
            <w:b/>
            <w:u w:val="single"/>
          </w:rPr>
          <w:t>Nazionale</w:t>
        </w:r>
      </w:hyperlink>
      <w:r>
        <w:rPr>
          <w:rFonts w:ascii="Segoe UI" w:hAnsi="Segoe UI"/>
          <w:b/>
        </w:rPr>
        <w:t xml:space="preserve"> </w:t>
      </w:r>
      <w:r>
        <w:t>(accesso tramite SPID) o il certificato di famiglia emesso dal Comune. Non vengono accettate altre forme di autocertificazioni.</w:t>
      </w:r>
    </w:p>
    <w:p w14:paraId="03613871" w14:textId="77777777" w:rsidR="00A61792" w:rsidRDefault="00A61792">
      <w:pPr>
        <w:pStyle w:val="Textkrper"/>
        <w:spacing w:before="16"/>
      </w:pPr>
    </w:p>
    <w:p w14:paraId="43BEEF10" w14:textId="77777777" w:rsidR="00A61792" w:rsidRDefault="00000000">
      <w:pPr>
        <w:pStyle w:val="berschrift1"/>
        <w:spacing w:line="249" w:lineRule="auto"/>
        <w:ind w:right="120"/>
      </w:pP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cumulato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p.es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 e/o Comune.</w:t>
      </w:r>
    </w:p>
    <w:p w14:paraId="0EE61281" w14:textId="77777777" w:rsidR="00A61792" w:rsidRDefault="00A61792">
      <w:pPr>
        <w:pStyle w:val="Textkrper"/>
        <w:spacing w:before="12"/>
        <w:rPr>
          <w:b/>
        </w:rPr>
      </w:pPr>
    </w:p>
    <w:p w14:paraId="2B60A29A" w14:textId="77777777" w:rsidR="00A61792" w:rsidRDefault="00000000">
      <w:pPr>
        <w:ind w:left="298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accompagnata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documenti:</w:t>
      </w:r>
    </w:p>
    <w:p w14:paraId="354AA937" w14:textId="77777777" w:rsidR="00A61792" w:rsidRDefault="00A61792">
      <w:pPr>
        <w:pStyle w:val="Textkrper"/>
        <w:spacing w:before="8"/>
        <w:rPr>
          <w:b/>
        </w:rPr>
      </w:pPr>
    </w:p>
    <w:p w14:paraId="0C4A7076" w14:textId="77777777" w:rsidR="00A61792" w:rsidRDefault="00000000">
      <w:pPr>
        <w:pStyle w:val="Listenabsatz"/>
        <w:numPr>
          <w:ilvl w:val="0"/>
          <w:numId w:val="1"/>
        </w:numPr>
        <w:tabs>
          <w:tab w:val="left" w:pos="724"/>
        </w:tabs>
        <w:spacing w:line="239" w:lineRule="exact"/>
        <w:ind w:left="724" w:hanging="359"/>
        <w:rPr>
          <w:sz w:val="20"/>
        </w:rPr>
      </w:pP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figlio/a</w:t>
      </w:r>
    </w:p>
    <w:p w14:paraId="1EC90B4D" w14:textId="77777777" w:rsidR="00A61792" w:rsidRDefault="00000000">
      <w:pPr>
        <w:pStyle w:val="Listenabsatz"/>
        <w:numPr>
          <w:ilvl w:val="0"/>
          <w:numId w:val="1"/>
        </w:numPr>
        <w:tabs>
          <w:tab w:val="left" w:pos="724"/>
        </w:tabs>
        <w:ind w:left="724" w:hanging="359"/>
        <w:rPr>
          <w:sz w:val="20"/>
        </w:rPr>
      </w:pPr>
      <w:r>
        <w:rPr>
          <w:sz w:val="20"/>
        </w:rPr>
        <w:t>Fattura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quietanza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effettuato</w:t>
      </w:r>
    </w:p>
    <w:p w14:paraId="21C357CD" w14:textId="77777777" w:rsidR="00A61792" w:rsidRDefault="00000000">
      <w:pPr>
        <w:pStyle w:val="Listenabsatz"/>
        <w:numPr>
          <w:ilvl w:val="0"/>
          <w:numId w:val="1"/>
        </w:numPr>
        <w:tabs>
          <w:tab w:val="left" w:pos="724"/>
        </w:tabs>
        <w:ind w:left="724" w:hanging="359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firmati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indeterminato</w:t>
      </w:r>
    </w:p>
    <w:p w14:paraId="5E0C0A3E" w14:textId="77777777" w:rsidR="00A61792" w:rsidRDefault="00000000">
      <w:pPr>
        <w:pStyle w:val="Listenabsatz"/>
        <w:numPr>
          <w:ilvl w:val="0"/>
          <w:numId w:val="1"/>
        </w:numPr>
        <w:tabs>
          <w:tab w:val="left" w:pos="724"/>
        </w:tabs>
        <w:spacing w:line="239" w:lineRule="exact"/>
        <w:ind w:left="724" w:hanging="359"/>
        <w:rPr>
          <w:sz w:val="20"/>
        </w:rPr>
      </w:pPr>
      <w:r>
        <w:rPr>
          <w:sz w:val="20"/>
        </w:rPr>
        <w:t>Certificato</w:t>
      </w:r>
      <w:r>
        <w:rPr>
          <w:spacing w:val="-7"/>
          <w:sz w:val="20"/>
        </w:rPr>
        <w:t xml:space="preserve"> </w:t>
      </w:r>
      <w:r>
        <w:rPr>
          <w:sz w:val="20"/>
        </w:rPr>
        <w:t>“stato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famiglia”</w:t>
      </w:r>
    </w:p>
    <w:p w14:paraId="0EF1E443" w14:textId="77777777" w:rsidR="00A61792" w:rsidRDefault="00A61792">
      <w:pPr>
        <w:pStyle w:val="Textkrper"/>
        <w:spacing w:before="2"/>
      </w:pPr>
    </w:p>
    <w:p w14:paraId="70CE9BDA" w14:textId="77777777" w:rsidR="00A61792" w:rsidRDefault="00000000">
      <w:pPr>
        <w:pStyle w:val="Textkrper"/>
        <w:spacing w:line="249" w:lineRule="auto"/>
        <w:ind w:left="298" w:right="149" w:hanging="1"/>
      </w:pPr>
      <w:r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 xml:space="preserve">2024, esclusivamente via e-mail - </w:t>
      </w:r>
      <w:hyperlink r:id="rId10">
        <w:r>
          <w:t>stk-cta@hgv.it</w:t>
        </w:r>
      </w:hyperlink>
      <w:r>
        <w:t xml:space="preserve"> – alla Cassa Turistica dell’Alto Adige.</w:t>
      </w:r>
    </w:p>
    <w:p w14:paraId="413DFF45" w14:textId="77777777" w:rsidR="00A61792" w:rsidRDefault="00A61792">
      <w:pPr>
        <w:pStyle w:val="Textkrper"/>
        <w:spacing w:before="12"/>
      </w:pPr>
    </w:p>
    <w:p w14:paraId="0276C453" w14:textId="77777777" w:rsidR="00A61792" w:rsidRDefault="00000000">
      <w:pPr>
        <w:pStyle w:val="Textkrper"/>
        <w:spacing w:line="249" w:lineRule="auto"/>
        <w:ind w:left="298" w:right="149"/>
      </w:pPr>
      <w:r>
        <w:t>Le</w:t>
      </w:r>
      <w:r>
        <w:rPr>
          <w:spacing w:val="-4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esaminate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presentazione.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raggiunto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budget stanziato per questa misura di sostegno, le domande non potranno più essere prese in </w:t>
      </w:r>
      <w:r>
        <w:rPr>
          <w:spacing w:val="-2"/>
        </w:rPr>
        <w:t>considerazione.</w:t>
      </w:r>
    </w:p>
    <w:p w14:paraId="215657DB" w14:textId="77777777" w:rsidR="00A61792" w:rsidRDefault="00A61792">
      <w:pPr>
        <w:pStyle w:val="Textkrper"/>
        <w:spacing w:before="13"/>
      </w:pPr>
    </w:p>
    <w:p w14:paraId="08752CC7" w14:textId="77777777" w:rsidR="00A61792" w:rsidRDefault="00000000">
      <w:pPr>
        <w:pStyle w:val="Textkrper"/>
        <w:spacing w:line="249" w:lineRule="auto"/>
        <w:ind w:left="298" w:right="120"/>
      </w:pP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verranno controllati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correttamente, la CTA si riserva il diritto di rifiutare la domanda se necessario.</w:t>
      </w:r>
    </w:p>
    <w:p w14:paraId="12438BF6" w14:textId="77777777" w:rsidR="00A61792" w:rsidRDefault="00A61792">
      <w:pPr>
        <w:pStyle w:val="Textkrper"/>
        <w:spacing w:before="11"/>
      </w:pPr>
    </w:p>
    <w:p w14:paraId="445D22A6" w14:textId="77777777" w:rsidR="00A61792" w:rsidRDefault="00000000">
      <w:pPr>
        <w:pStyle w:val="berschrift1"/>
      </w:pPr>
      <w:r>
        <w:t>Non</w:t>
      </w:r>
      <w:r>
        <w:rPr>
          <w:spacing w:val="-8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rimborsate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quote</w:t>
      </w:r>
      <w:r>
        <w:rPr>
          <w:spacing w:val="-8"/>
        </w:rPr>
        <w:t xml:space="preserve"> </w:t>
      </w:r>
      <w:r>
        <w:rPr>
          <w:spacing w:val="-2"/>
        </w:rPr>
        <w:t>associative.</w:t>
      </w:r>
    </w:p>
    <w:p w14:paraId="440722AE" w14:textId="77777777" w:rsidR="00A61792" w:rsidRDefault="00A61792">
      <w:pPr>
        <w:pStyle w:val="Textkrper"/>
        <w:spacing w:before="20"/>
        <w:rPr>
          <w:b/>
        </w:rPr>
      </w:pPr>
    </w:p>
    <w:p w14:paraId="60CA4806" w14:textId="77777777" w:rsidR="00A61792" w:rsidRDefault="00000000">
      <w:pPr>
        <w:pStyle w:val="Textkrper"/>
        <w:spacing w:before="1"/>
        <w:ind w:left="298"/>
        <w:rPr>
          <w:spacing w:val="-4"/>
        </w:rPr>
      </w:pPr>
      <w:r>
        <w:t>Bolzano,</w:t>
      </w:r>
      <w:r>
        <w:rPr>
          <w:spacing w:val="-8"/>
        </w:rPr>
        <w:t xml:space="preserve"> </w:t>
      </w:r>
      <w:r>
        <w:t>luglio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14:paraId="2DBB0797" w14:textId="77777777" w:rsidR="00BD61F1" w:rsidRDefault="00BD61F1">
      <w:pPr>
        <w:pStyle w:val="Textkrper"/>
        <w:spacing w:before="1"/>
        <w:ind w:left="298"/>
        <w:rPr>
          <w:spacing w:val="-4"/>
        </w:rPr>
      </w:pPr>
    </w:p>
    <w:p w14:paraId="70248F98" w14:textId="77777777" w:rsidR="00BD61F1" w:rsidRDefault="00BD61F1">
      <w:pPr>
        <w:pStyle w:val="Textkrper"/>
        <w:spacing w:before="1"/>
        <w:ind w:left="298"/>
        <w:rPr>
          <w:spacing w:val="-4"/>
        </w:rPr>
      </w:pPr>
    </w:p>
    <w:p w14:paraId="7D58C7BE" w14:textId="77777777" w:rsidR="00BD61F1" w:rsidRDefault="00BD61F1">
      <w:pPr>
        <w:pStyle w:val="Textkrper"/>
        <w:spacing w:before="1"/>
        <w:ind w:left="298"/>
        <w:rPr>
          <w:spacing w:val="-4"/>
        </w:rPr>
      </w:pPr>
    </w:p>
    <w:p w14:paraId="2A9AEEB1" w14:textId="39E20BBE" w:rsid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  <w:r>
        <w:rPr>
          <w:rFonts w:ascii="Times New Roman"/>
          <w:noProof/>
        </w:rPr>
        <w:lastRenderedPageBreak/>
        <w:drawing>
          <wp:inline distT="0" distB="0" distL="0" distR="0" wp14:anchorId="2FE94E7E" wp14:editId="247502C7">
            <wp:extent cx="2849126" cy="638936"/>
            <wp:effectExtent l="0" t="0" r="0" b="0"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26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7758" w14:textId="77777777" w:rsid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</w:p>
    <w:p w14:paraId="0F339225" w14:textId="77777777" w:rsid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</w:p>
    <w:p w14:paraId="17A97155" w14:textId="77777777" w:rsid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</w:p>
    <w:p w14:paraId="31C22CB9" w14:textId="77777777" w:rsid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</w:p>
    <w:p w14:paraId="07AD1A90" w14:textId="51B89893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sz w:val="20"/>
          <w:szCs w:val="20"/>
          <w:lang w:eastAsia="de-DE"/>
        </w:rPr>
      </w:pPr>
      <w:r w:rsidRPr="00BD61F1">
        <w:rPr>
          <w:rFonts w:eastAsia="Times New Roman"/>
          <w:b/>
          <w:bCs/>
          <w:lang w:eastAsia="de-DE"/>
        </w:rPr>
        <w:t>RICHIESTA DI RIMBORSO DELLE SPESE PER L'ASSISTENZA ESTIVA 2024</w:t>
      </w:r>
      <w:r w:rsidRPr="00BD61F1">
        <w:rPr>
          <w:rFonts w:eastAsia="Times New Roman"/>
          <w:b/>
          <w:bCs/>
          <w:sz w:val="20"/>
          <w:szCs w:val="20"/>
          <w:lang w:eastAsia="de-DE"/>
        </w:rPr>
        <w:br/>
        <w:t>(dal 17 giugno al 4 settembre 2024)</w:t>
      </w:r>
    </w:p>
    <w:p w14:paraId="16E0CA0D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48B40FFE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lang w:eastAsia="de-DE"/>
        </w:rPr>
      </w:pPr>
      <w:r w:rsidRPr="00BD61F1">
        <w:rPr>
          <w:rFonts w:eastAsia="Times New Roman"/>
          <w:b/>
          <w:bCs/>
          <w:lang w:eastAsia="de-DE"/>
        </w:rPr>
        <w:t xml:space="preserve">Dal 1° settembre, esclusivamente via e-mail – </w:t>
      </w:r>
      <w:hyperlink r:id="rId11" w:history="1">
        <w:r w:rsidRPr="00BD61F1">
          <w:rPr>
            <w:rFonts w:eastAsia="Times New Roman"/>
            <w:b/>
            <w:bCs/>
            <w:color w:val="0563C1"/>
            <w:u w:val="single"/>
            <w:lang w:eastAsia="de-DE"/>
          </w:rPr>
          <w:t>stk-cta@hgv.it</w:t>
        </w:r>
      </w:hyperlink>
    </w:p>
    <w:p w14:paraId="3ED650C0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3EE4A88C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Il/la sottoscritto/a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0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nato il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"/>
      <w:r w:rsidRPr="00BD61F1">
        <w:rPr>
          <w:rFonts w:eastAsia="Times New Roman"/>
          <w:sz w:val="20"/>
          <w:szCs w:val="20"/>
          <w:lang w:eastAsia="de-DE"/>
        </w:rPr>
        <w:t xml:space="preserve"> 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2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eastAsia="de-DE"/>
        </w:rPr>
        <w:tab/>
        <w:t>(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3"/>
      <w:r w:rsidRPr="00BD61F1">
        <w:rPr>
          <w:rFonts w:eastAsia="Times New Roman"/>
          <w:sz w:val="20"/>
          <w:szCs w:val="20"/>
          <w:lang w:eastAsia="de-DE"/>
        </w:rPr>
        <w:t xml:space="preserve">),   </w:t>
      </w:r>
    </w:p>
    <w:p w14:paraId="6522D1AF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codice fiscale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4"/>
    </w:p>
    <w:p w14:paraId="03D303B7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residente 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5"/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, CAP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6"/>
      <w:r w:rsidRPr="00BD61F1">
        <w:rPr>
          <w:rFonts w:eastAsia="Times New Roman"/>
          <w:sz w:val="20"/>
          <w:szCs w:val="20"/>
          <w:lang w:eastAsia="de-DE"/>
        </w:rPr>
        <w:t xml:space="preserve">, via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7"/>
    </w:p>
    <w:p w14:paraId="51422E7D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Tel.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8"/>
      <w:r w:rsidRPr="00BD61F1">
        <w:rPr>
          <w:rFonts w:eastAsia="Times New Roman"/>
          <w:sz w:val="20"/>
          <w:szCs w:val="20"/>
          <w:lang w:eastAsia="de-DE"/>
        </w:rPr>
        <w:tab/>
        <w:t xml:space="preserve">, e-mail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9"/>
    </w:p>
    <w:p w14:paraId="72FE5549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Banca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0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IBAN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1"/>
    </w:p>
    <w:p w14:paraId="221AD698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</w:p>
    <w:p w14:paraId="7AA74F78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BD61F1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2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softHyphen/>
      </w:r>
      <w:r w:rsidRPr="00BD61F1">
        <w:rPr>
          <w:rFonts w:eastAsia="Times New Roman"/>
          <w:sz w:val="20"/>
          <w:szCs w:val="20"/>
          <w:lang w:eastAsia="de-DE"/>
        </w:rPr>
        <w:softHyphen/>
        <w:t>dipendente</w:t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BD61F1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3"/>
      <w:r w:rsidRPr="00BD61F1">
        <w:rPr>
          <w:rFonts w:eastAsia="Times New Roman"/>
          <w:sz w:val="20"/>
          <w:szCs w:val="20"/>
          <w:lang w:eastAsia="de-DE"/>
        </w:rPr>
        <w:t xml:space="preserve"> membro di famiglia 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BD61F1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4"/>
      <w:r w:rsidRPr="00BD61F1">
        <w:rPr>
          <w:rFonts w:eastAsia="Times New Roman"/>
          <w:sz w:val="20"/>
          <w:szCs w:val="20"/>
          <w:lang w:eastAsia="de-DE"/>
        </w:rPr>
        <w:t xml:space="preserve"> proprietario </w:t>
      </w:r>
      <w:r w:rsidRPr="00BD61F1">
        <w:rPr>
          <w:rFonts w:eastAsia="Times New Roman"/>
          <w:sz w:val="20"/>
          <w:szCs w:val="20"/>
          <w:lang w:eastAsia="de-DE"/>
        </w:rPr>
        <w:br/>
        <w:t xml:space="preserve">dell‘azienda 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5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con sede 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6"/>
    </w:p>
    <w:p w14:paraId="7FA0AF04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</w:p>
    <w:p w14:paraId="5267398B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b/>
          <w:bCs/>
          <w:sz w:val="20"/>
          <w:szCs w:val="20"/>
          <w:lang w:eastAsia="de-DE"/>
        </w:rPr>
      </w:pPr>
      <w:r w:rsidRPr="00BD61F1">
        <w:rPr>
          <w:rFonts w:eastAsia="Times New Roman"/>
          <w:b/>
          <w:bCs/>
          <w:sz w:val="20"/>
          <w:szCs w:val="20"/>
          <w:lang w:eastAsia="de-DE"/>
        </w:rPr>
        <w:t>chiede il rimborso delle spese per la cura del proprio figlio</w:t>
      </w:r>
    </w:p>
    <w:p w14:paraId="5D176488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6578A9D8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Cognome/nome del figlio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7"/>
    </w:p>
    <w:p w14:paraId="6118A7A5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Codice fiscale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8"/>
      <w:r w:rsidRPr="00BD61F1">
        <w:rPr>
          <w:rFonts w:eastAsia="Times New Roman"/>
          <w:sz w:val="20"/>
          <w:szCs w:val="20"/>
          <w:lang w:eastAsia="de-DE"/>
        </w:rPr>
        <w:t xml:space="preserve"> 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eastAsia="de-DE"/>
        </w:rPr>
        <w:tab/>
        <w:t xml:space="preserve">date di nascita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19"/>
      <w:r w:rsidRPr="00BD61F1">
        <w:rPr>
          <w:rFonts w:eastAsia="Times New Roman"/>
          <w:sz w:val="20"/>
          <w:szCs w:val="20"/>
          <w:lang w:eastAsia="de-DE"/>
        </w:rPr>
        <w:t xml:space="preserve"> (3 a 13 anni + 364 giorni)</w:t>
      </w:r>
    </w:p>
    <w:p w14:paraId="09E45F87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val="de-DE" w:eastAsia="de-DE"/>
        </w:rPr>
      </w:pPr>
      <w:proofErr w:type="spellStart"/>
      <w:r w:rsidRPr="00BD61F1">
        <w:rPr>
          <w:rFonts w:eastAsia="Times New Roman"/>
          <w:sz w:val="20"/>
          <w:szCs w:val="20"/>
          <w:lang w:val="de-DE" w:eastAsia="de-DE"/>
        </w:rPr>
        <w:t>Periodo</w:t>
      </w:r>
      <w:proofErr w:type="spellEnd"/>
      <w:r w:rsidRPr="00BD61F1">
        <w:rPr>
          <w:rFonts w:eastAsia="Times New Roman"/>
          <w:sz w:val="20"/>
          <w:szCs w:val="20"/>
          <w:lang w:val="de-DE" w:eastAsia="de-DE"/>
        </w:rPr>
        <w:t xml:space="preserve"> </w:t>
      </w:r>
      <w:proofErr w:type="spellStart"/>
      <w:r w:rsidRPr="00BD61F1">
        <w:rPr>
          <w:rFonts w:eastAsia="Times New Roman"/>
          <w:sz w:val="20"/>
          <w:szCs w:val="20"/>
          <w:lang w:val="de-DE" w:eastAsia="de-DE"/>
        </w:rPr>
        <w:t>dal</w:t>
      </w:r>
      <w:proofErr w:type="spellEnd"/>
      <w:r w:rsidRPr="00BD61F1">
        <w:rPr>
          <w:rFonts w:eastAsia="Times New Roman"/>
          <w:sz w:val="20"/>
          <w:szCs w:val="20"/>
          <w:lang w:val="de-DE" w:eastAsia="de-DE"/>
        </w:rPr>
        <w:t xml:space="preserve">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BD61F1">
        <w:rPr>
          <w:rFonts w:eastAsia="Times New Roman"/>
          <w:sz w:val="20"/>
          <w:szCs w:val="20"/>
          <w:lang w:val="de-DE"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20"/>
      <w:r w:rsidRPr="00BD61F1">
        <w:rPr>
          <w:rFonts w:eastAsia="Times New Roman"/>
          <w:sz w:val="20"/>
          <w:szCs w:val="20"/>
          <w:lang w:val="de-DE" w:eastAsia="de-DE"/>
        </w:rPr>
        <w:t xml:space="preserve"> al 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Pr="00BD61F1">
        <w:rPr>
          <w:rFonts w:eastAsia="Times New Roman"/>
          <w:sz w:val="20"/>
          <w:szCs w:val="20"/>
          <w:lang w:val="de-DE"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21"/>
    </w:p>
    <w:p w14:paraId="193177D1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sz w:val="20"/>
          <w:szCs w:val="20"/>
          <w:lang w:val="de-DE" w:eastAsia="de-DE"/>
        </w:rPr>
      </w:pPr>
    </w:p>
    <w:p w14:paraId="19CE4221" w14:textId="77777777" w:rsidR="00BD61F1" w:rsidRPr="00BD61F1" w:rsidRDefault="00BD61F1" w:rsidP="00BD61F1">
      <w:pPr>
        <w:widowControl/>
        <w:autoSpaceDE/>
        <w:autoSpaceDN/>
        <w:spacing w:line="360" w:lineRule="atLeast"/>
        <w:rPr>
          <w:rFonts w:eastAsia="Times New Roman"/>
          <w:b/>
          <w:bCs/>
          <w:sz w:val="20"/>
          <w:szCs w:val="20"/>
          <w:lang w:eastAsia="de-DE"/>
        </w:rPr>
      </w:pPr>
      <w:r w:rsidRPr="00BD61F1">
        <w:rPr>
          <w:rFonts w:eastAsia="Times New Roman"/>
          <w:b/>
          <w:bCs/>
          <w:sz w:val="20"/>
          <w:szCs w:val="20"/>
          <w:lang w:eastAsia="de-DE"/>
        </w:rPr>
        <w:t>e dichiara</w:t>
      </w:r>
    </w:p>
    <w:p w14:paraId="18CB9E1E" w14:textId="77777777" w:rsidR="00BD61F1" w:rsidRPr="00BD61F1" w:rsidRDefault="00BD61F1" w:rsidP="00BD61F1">
      <w:pPr>
        <w:widowControl/>
        <w:numPr>
          <w:ilvl w:val="0"/>
          <w:numId w:val="2"/>
        </w:numPr>
        <w:autoSpaceDE/>
        <w:autoSpaceDN/>
        <w:spacing w:line="360" w:lineRule="atLeast"/>
        <w:contextualSpacing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 xml:space="preserve">di aver versato i contributi all'Ente Bilaterale - Cassa Turistica dell'Alto Adige (CTA) in modo regolare </w:t>
      </w:r>
    </w:p>
    <w:p w14:paraId="567DAC3B" w14:textId="77777777" w:rsidR="00BD61F1" w:rsidRPr="00BD61F1" w:rsidRDefault="00BD61F1" w:rsidP="00BD61F1">
      <w:pPr>
        <w:widowControl/>
        <w:numPr>
          <w:ilvl w:val="0"/>
          <w:numId w:val="2"/>
        </w:numPr>
        <w:autoSpaceDE/>
        <w:autoSpaceDN/>
        <w:spacing w:line="360" w:lineRule="atLeast"/>
        <w:contextualSpacing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>Di non aver ricevuto ulteriori contributi per l'assistenza all'infanzia.</w:t>
      </w:r>
    </w:p>
    <w:p w14:paraId="2E452A47" w14:textId="77777777" w:rsidR="00BD61F1" w:rsidRPr="00BD61F1" w:rsidRDefault="00BD61F1" w:rsidP="00BD61F1">
      <w:pPr>
        <w:widowControl/>
        <w:autoSpaceDE/>
        <w:autoSpaceDN/>
        <w:spacing w:line="30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2E73AD47" w14:textId="77777777" w:rsidR="00BD61F1" w:rsidRPr="00BD61F1" w:rsidRDefault="00BD61F1" w:rsidP="00BD61F1">
      <w:pPr>
        <w:widowControl/>
        <w:autoSpaceDE/>
        <w:autoSpaceDN/>
        <w:spacing w:line="30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26CB3B36" w14:textId="77777777" w:rsidR="00BD61F1" w:rsidRPr="00BD61F1" w:rsidRDefault="00BD61F1" w:rsidP="00BD61F1">
      <w:pPr>
        <w:widowControl/>
        <w:autoSpaceDE/>
        <w:autoSpaceDN/>
        <w:spacing w:line="300" w:lineRule="atLeast"/>
        <w:rPr>
          <w:rFonts w:eastAsia="Times New Roman"/>
          <w:sz w:val="20"/>
          <w:szCs w:val="20"/>
          <w:lang w:eastAsia="de-DE"/>
        </w:rPr>
      </w:pPr>
      <w:r w:rsidRPr="00BD61F1">
        <w:rPr>
          <w:rFonts w:eastAsia="Times New Roman"/>
          <w:sz w:val="20"/>
          <w:szCs w:val="20"/>
          <w:lang w:eastAsia="de-DE"/>
        </w:rPr>
        <w:t>Data</w:t>
      </w:r>
      <w:r w:rsidRPr="00BD61F1">
        <w:rPr>
          <w:rFonts w:eastAsia="Times New Roman"/>
          <w:sz w:val="20"/>
          <w:szCs w:val="20"/>
          <w:lang w:eastAsia="de-DE"/>
        </w:rPr>
        <w:tab/>
      </w:r>
      <w:r w:rsidRPr="00BD61F1">
        <w:rPr>
          <w:rFonts w:eastAsia="Times New Roman"/>
          <w:sz w:val="20"/>
          <w:szCs w:val="20"/>
          <w:lang w:val="de-DE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Pr="00BD61F1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BD61F1">
        <w:rPr>
          <w:rFonts w:eastAsia="Times New Roman"/>
          <w:sz w:val="20"/>
          <w:szCs w:val="20"/>
          <w:lang w:val="de-DE" w:eastAsia="de-DE"/>
        </w:rPr>
      </w:r>
      <w:r w:rsidRPr="00BD61F1">
        <w:rPr>
          <w:rFonts w:eastAsia="Times New Roman"/>
          <w:sz w:val="20"/>
          <w:szCs w:val="20"/>
          <w:lang w:val="de-DE" w:eastAsia="de-DE"/>
        </w:rPr>
        <w:fldChar w:fldCharType="separate"/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noProof/>
          <w:sz w:val="20"/>
          <w:szCs w:val="20"/>
          <w:lang w:val="de-DE" w:eastAsia="de-DE"/>
        </w:rPr>
        <w:t> </w:t>
      </w:r>
      <w:r w:rsidRPr="00BD61F1">
        <w:rPr>
          <w:rFonts w:eastAsia="Times New Roman"/>
          <w:sz w:val="20"/>
          <w:szCs w:val="20"/>
          <w:lang w:val="de-DE" w:eastAsia="de-DE"/>
        </w:rPr>
        <w:fldChar w:fldCharType="end"/>
      </w:r>
      <w:bookmarkEnd w:id="22"/>
      <w:r w:rsidRPr="00BD61F1">
        <w:rPr>
          <w:rFonts w:eastAsia="Times New Roman"/>
          <w:sz w:val="20"/>
          <w:szCs w:val="20"/>
          <w:lang w:eastAsia="de-DE"/>
        </w:rPr>
        <w:t xml:space="preserve">            Firma ____________________________</w:t>
      </w:r>
    </w:p>
    <w:p w14:paraId="5DAB45DB" w14:textId="77777777" w:rsidR="00BD61F1" w:rsidRPr="00BD61F1" w:rsidRDefault="00BD61F1" w:rsidP="00BD61F1">
      <w:pPr>
        <w:widowControl/>
        <w:autoSpaceDE/>
        <w:autoSpaceDN/>
        <w:spacing w:line="30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0EA3C817" w14:textId="77777777" w:rsidR="00BD61F1" w:rsidRPr="00BD61F1" w:rsidRDefault="00BD61F1" w:rsidP="00BD61F1">
      <w:pPr>
        <w:widowControl/>
        <w:autoSpaceDE/>
        <w:autoSpaceDN/>
        <w:spacing w:line="300" w:lineRule="atLeast"/>
        <w:rPr>
          <w:rFonts w:eastAsia="Times New Roman"/>
          <w:b/>
          <w:bCs/>
          <w:sz w:val="20"/>
          <w:szCs w:val="20"/>
          <w:lang w:eastAsia="de-DE"/>
        </w:rPr>
      </w:pPr>
    </w:p>
    <w:p w14:paraId="3C3FD28D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b/>
          <w:bCs/>
          <w:sz w:val="20"/>
          <w:szCs w:val="20"/>
          <w:lang w:eastAsia="de-DE"/>
        </w:rPr>
      </w:pPr>
      <w:r w:rsidRPr="00BD61F1">
        <w:rPr>
          <w:rFonts w:eastAsia="Times New Roman"/>
          <w:b/>
          <w:bCs/>
          <w:sz w:val="20"/>
          <w:szCs w:val="20"/>
          <w:lang w:eastAsia="de-DE"/>
        </w:rPr>
        <w:t>La CTA si riserva il diritto di effettuare controlli e di rifiutare qualsiasi richiesta.</w:t>
      </w:r>
    </w:p>
    <w:p w14:paraId="777D4DE6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sz w:val="20"/>
          <w:szCs w:val="20"/>
          <w:lang w:eastAsia="de-DE"/>
        </w:rPr>
      </w:pPr>
    </w:p>
    <w:p w14:paraId="1D22793A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sz w:val="16"/>
          <w:szCs w:val="16"/>
          <w:lang w:eastAsia="de-DE"/>
        </w:rPr>
      </w:pPr>
    </w:p>
    <w:p w14:paraId="4E916589" w14:textId="77777777" w:rsidR="00BD61F1" w:rsidRPr="00BD61F1" w:rsidRDefault="00BD61F1" w:rsidP="00BD61F1">
      <w:pPr>
        <w:widowControl/>
        <w:autoSpaceDE/>
        <w:autoSpaceDN/>
        <w:spacing w:line="240" w:lineRule="atLeast"/>
        <w:rPr>
          <w:rFonts w:eastAsia="Times New Roman"/>
          <w:sz w:val="16"/>
          <w:szCs w:val="16"/>
          <w:lang w:eastAsia="de-DE"/>
        </w:rPr>
      </w:pPr>
      <w:r w:rsidRPr="00BD61F1">
        <w:rPr>
          <w:rFonts w:eastAsia="Times New Roman"/>
          <w:sz w:val="16"/>
          <w:szCs w:val="16"/>
          <w:lang w:eastAsia="de-DE"/>
        </w:rPr>
        <w:t>Tutte le informazioni sul trattamento dei dati personali ai sensi del regolamento (UE) 2016/679 del Parlamento Europeo e del Consiglio del 27 aprile 2016 sono disponibili sul sito http://www.stk-cta.it.</w:t>
      </w:r>
    </w:p>
    <w:p w14:paraId="3AF10CD7" w14:textId="77777777" w:rsidR="00BD61F1" w:rsidRPr="00BD61F1" w:rsidRDefault="00BD61F1" w:rsidP="00BD61F1">
      <w:pPr>
        <w:widowControl/>
        <w:autoSpaceDE/>
        <w:autoSpaceDN/>
        <w:spacing w:line="240" w:lineRule="exact"/>
        <w:rPr>
          <w:rFonts w:ascii="Frutiger LT 45 Light" w:eastAsia="Times New Roman" w:hAnsi="Frutiger LT 45 Light" w:cs="Times New Roman"/>
          <w:sz w:val="21"/>
          <w:szCs w:val="20"/>
          <w:lang w:eastAsia="de-DE"/>
        </w:rPr>
      </w:pPr>
    </w:p>
    <w:p w14:paraId="0FB8D706" w14:textId="77777777" w:rsidR="00BD61F1" w:rsidRDefault="00BD61F1">
      <w:pPr>
        <w:pStyle w:val="Textkrper"/>
        <w:spacing w:before="1"/>
        <w:ind w:left="298"/>
      </w:pPr>
    </w:p>
    <w:sectPr w:rsidR="00BD61F1">
      <w:footerReference w:type="default" r:id="rId12"/>
      <w:type w:val="continuous"/>
      <w:pgSz w:w="11910" w:h="16850"/>
      <w:pgMar w:top="1340" w:right="1320" w:bottom="1900" w:left="1120" w:header="0" w:footer="1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374" w14:textId="77777777" w:rsidR="00767F00" w:rsidRDefault="00767F00">
      <w:r>
        <w:separator/>
      </w:r>
    </w:p>
  </w:endnote>
  <w:endnote w:type="continuationSeparator" w:id="0">
    <w:p w14:paraId="4D119D9F" w14:textId="77777777" w:rsidR="00767F00" w:rsidRDefault="0076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83AA" w14:textId="77777777" w:rsidR="00A61792" w:rsidRDefault="00000000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541248" behindDoc="1" locked="0" layoutInCell="1" allowOverlap="1" wp14:anchorId="67D51F85" wp14:editId="76271711">
          <wp:simplePos x="0" y="0"/>
          <wp:positionH relativeFrom="page">
            <wp:posOffset>762000</wp:posOffset>
          </wp:positionH>
          <wp:positionV relativeFrom="page">
            <wp:posOffset>9810750</wp:posOffset>
          </wp:positionV>
          <wp:extent cx="1590318" cy="8235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318" cy="823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1760" behindDoc="1" locked="0" layoutInCell="1" allowOverlap="1" wp14:anchorId="54ACDAA4" wp14:editId="064C9BF9">
          <wp:simplePos x="0" y="0"/>
          <wp:positionH relativeFrom="page">
            <wp:posOffset>2620645</wp:posOffset>
          </wp:positionH>
          <wp:positionV relativeFrom="page">
            <wp:posOffset>10231120</wp:posOffset>
          </wp:positionV>
          <wp:extent cx="510449" cy="2430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0449" cy="243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2272" behindDoc="1" locked="0" layoutInCell="1" allowOverlap="1" wp14:anchorId="4408637E" wp14:editId="10DDAFEB">
          <wp:simplePos x="0" y="0"/>
          <wp:positionH relativeFrom="page">
            <wp:posOffset>4667751</wp:posOffset>
          </wp:positionH>
          <wp:positionV relativeFrom="page">
            <wp:posOffset>10150475</wp:posOffset>
          </wp:positionV>
          <wp:extent cx="675136" cy="29018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136" cy="290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2784" behindDoc="1" locked="0" layoutInCell="1" allowOverlap="1" wp14:anchorId="23B2875D" wp14:editId="12FFCF15">
          <wp:simplePos x="0" y="0"/>
          <wp:positionH relativeFrom="page">
            <wp:posOffset>5934075</wp:posOffset>
          </wp:positionH>
          <wp:positionV relativeFrom="page">
            <wp:posOffset>10109835</wp:posOffset>
          </wp:positionV>
          <wp:extent cx="609599" cy="33083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09599" cy="330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3296" behindDoc="1" locked="0" layoutInCell="1" allowOverlap="1" wp14:anchorId="7AB8195D" wp14:editId="03B20298">
          <wp:simplePos x="0" y="0"/>
          <wp:positionH relativeFrom="page">
            <wp:posOffset>3767454</wp:posOffset>
          </wp:positionH>
          <wp:positionV relativeFrom="page">
            <wp:posOffset>9998710</wp:posOffset>
          </wp:positionV>
          <wp:extent cx="371473" cy="43560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71473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5F1A33CB" wp14:editId="0B41E3E4">
              <wp:simplePos x="0" y="0"/>
              <wp:positionH relativeFrom="page">
                <wp:posOffset>5114288</wp:posOffset>
              </wp:positionH>
              <wp:positionV relativeFrom="page">
                <wp:posOffset>9829800</wp:posOffset>
              </wp:positionV>
              <wp:extent cx="46355" cy="4508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35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355" h="45085">
                            <a:moveTo>
                              <a:pt x="23177" y="0"/>
                            </a:moveTo>
                            <a:lnTo>
                              <a:pt x="14155" y="1772"/>
                            </a:lnTo>
                            <a:lnTo>
                              <a:pt x="6788" y="6603"/>
                            </a:lnTo>
                            <a:lnTo>
                              <a:pt x="1821" y="13769"/>
                            </a:lnTo>
                            <a:lnTo>
                              <a:pt x="0" y="22542"/>
                            </a:lnTo>
                            <a:lnTo>
                              <a:pt x="1821" y="31315"/>
                            </a:lnTo>
                            <a:lnTo>
                              <a:pt x="6788" y="38480"/>
                            </a:lnTo>
                            <a:lnTo>
                              <a:pt x="14155" y="43312"/>
                            </a:lnTo>
                            <a:lnTo>
                              <a:pt x="23177" y="45084"/>
                            </a:lnTo>
                            <a:lnTo>
                              <a:pt x="32199" y="43312"/>
                            </a:lnTo>
                            <a:lnTo>
                              <a:pt x="39566" y="38480"/>
                            </a:lnTo>
                            <a:lnTo>
                              <a:pt x="44533" y="31315"/>
                            </a:lnTo>
                            <a:lnTo>
                              <a:pt x="46355" y="22542"/>
                            </a:lnTo>
                            <a:lnTo>
                              <a:pt x="44533" y="13769"/>
                            </a:lnTo>
                            <a:lnTo>
                              <a:pt x="39566" y="6603"/>
                            </a:lnTo>
                            <a:lnTo>
                              <a:pt x="32199" y="1772"/>
                            </a:lnTo>
                            <a:lnTo>
                              <a:pt x="23177" y="0"/>
                            </a:lnTo>
                            <a:close/>
                          </a:path>
                        </a:pathLst>
                      </a:custGeom>
                      <a:solidFill>
                        <a:srgbClr val="2D75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FA523" id="Graphic 6" o:spid="_x0000_s1026" style="position:absolute;margin-left:402.7pt;margin-top:774pt;width:3.65pt;height:3.5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" path="m23177,l14155,1772,6788,6603,1821,13769,,22542r1821,8773l6788,38480r7367,4832l23177,45084r9022,-1772l39566,38480r4967,-7165l46355,22542,44533,13769,39566,6603,32199,1772,23177,xe" fillcolor="#2d75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9D05FF1" wp14:editId="49FD90A5">
              <wp:simplePos x="0" y="0"/>
              <wp:positionH relativeFrom="page">
                <wp:posOffset>4367528</wp:posOffset>
              </wp:positionH>
              <wp:positionV relativeFrom="page">
                <wp:posOffset>9827896</wp:posOffset>
              </wp:positionV>
              <wp:extent cx="46355" cy="4508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35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355" h="45085">
                            <a:moveTo>
                              <a:pt x="23177" y="0"/>
                            </a:moveTo>
                            <a:lnTo>
                              <a:pt x="14155" y="1772"/>
                            </a:lnTo>
                            <a:lnTo>
                              <a:pt x="6788" y="6603"/>
                            </a:lnTo>
                            <a:lnTo>
                              <a:pt x="1821" y="13769"/>
                            </a:lnTo>
                            <a:lnTo>
                              <a:pt x="0" y="22542"/>
                            </a:lnTo>
                            <a:lnTo>
                              <a:pt x="1821" y="31315"/>
                            </a:lnTo>
                            <a:lnTo>
                              <a:pt x="6788" y="38480"/>
                            </a:lnTo>
                            <a:lnTo>
                              <a:pt x="14155" y="43312"/>
                            </a:lnTo>
                            <a:lnTo>
                              <a:pt x="23177" y="45084"/>
                            </a:lnTo>
                            <a:lnTo>
                              <a:pt x="32199" y="43312"/>
                            </a:lnTo>
                            <a:lnTo>
                              <a:pt x="39566" y="38480"/>
                            </a:lnTo>
                            <a:lnTo>
                              <a:pt x="44533" y="31315"/>
                            </a:lnTo>
                            <a:lnTo>
                              <a:pt x="46355" y="22542"/>
                            </a:lnTo>
                            <a:lnTo>
                              <a:pt x="44533" y="13769"/>
                            </a:lnTo>
                            <a:lnTo>
                              <a:pt x="39566" y="6603"/>
                            </a:lnTo>
                            <a:lnTo>
                              <a:pt x="32199" y="1772"/>
                            </a:lnTo>
                            <a:lnTo>
                              <a:pt x="23177" y="0"/>
                            </a:lnTo>
                            <a:close/>
                          </a:path>
                        </a:pathLst>
                      </a:custGeom>
                      <a:solidFill>
                        <a:srgbClr val="2D75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42817" id="Graphic 7" o:spid="_x0000_s1026" style="position:absolute;margin-left:343.9pt;margin-top:773.85pt;width:3.65pt;height:3.5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" path="m23177,l14155,1772,6788,6603,1821,13769,,22542r1821,8773l6788,38480r7367,4832l23177,45084r9022,-1772l39566,38480r4967,-7165l46355,22542,44533,13769,39566,6603,32199,1772,23177,xe" fillcolor="#2d75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1FA2D998" wp14:editId="458252EB">
              <wp:simplePos x="0" y="0"/>
              <wp:positionH relativeFrom="page">
                <wp:posOffset>3468367</wp:posOffset>
              </wp:positionH>
              <wp:positionV relativeFrom="page">
                <wp:posOffset>9822813</wp:posOffset>
              </wp:positionV>
              <wp:extent cx="46355" cy="4508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35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355" h="45085">
                            <a:moveTo>
                              <a:pt x="23177" y="0"/>
                            </a:moveTo>
                            <a:lnTo>
                              <a:pt x="14155" y="1772"/>
                            </a:lnTo>
                            <a:lnTo>
                              <a:pt x="6788" y="6604"/>
                            </a:lnTo>
                            <a:lnTo>
                              <a:pt x="1821" y="13769"/>
                            </a:lnTo>
                            <a:lnTo>
                              <a:pt x="0" y="22542"/>
                            </a:lnTo>
                            <a:lnTo>
                              <a:pt x="1821" y="31315"/>
                            </a:lnTo>
                            <a:lnTo>
                              <a:pt x="6788" y="38481"/>
                            </a:lnTo>
                            <a:lnTo>
                              <a:pt x="14155" y="43312"/>
                            </a:lnTo>
                            <a:lnTo>
                              <a:pt x="23177" y="45085"/>
                            </a:lnTo>
                            <a:lnTo>
                              <a:pt x="32199" y="43312"/>
                            </a:lnTo>
                            <a:lnTo>
                              <a:pt x="39566" y="38481"/>
                            </a:lnTo>
                            <a:lnTo>
                              <a:pt x="44533" y="31315"/>
                            </a:lnTo>
                            <a:lnTo>
                              <a:pt x="46355" y="22542"/>
                            </a:lnTo>
                            <a:lnTo>
                              <a:pt x="44533" y="13769"/>
                            </a:lnTo>
                            <a:lnTo>
                              <a:pt x="39566" y="6604"/>
                            </a:lnTo>
                            <a:lnTo>
                              <a:pt x="32199" y="1772"/>
                            </a:lnTo>
                            <a:lnTo>
                              <a:pt x="23177" y="0"/>
                            </a:lnTo>
                            <a:close/>
                          </a:path>
                        </a:pathLst>
                      </a:custGeom>
                      <a:solidFill>
                        <a:srgbClr val="2D75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A61B2" id="Graphic 8" o:spid="_x0000_s1026" style="position:absolute;margin-left:273.1pt;margin-top:773.45pt;width:3.65pt;height:3.5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" path="m23177,l14155,1772,6788,6604,1821,13769,,22542r1821,8773l6788,38481r7367,4831l23177,45085r9022,-1773l39566,38481r4967,-7166l46355,22542,44533,13769,39566,6604,32199,1772,23177,xe" fillcolor="#2d75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33B3CBC7" wp14:editId="139D52EF">
              <wp:simplePos x="0" y="0"/>
              <wp:positionH relativeFrom="page">
                <wp:posOffset>2443478</wp:posOffset>
              </wp:positionH>
              <wp:positionV relativeFrom="page">
                <wp:posOffset>9517382</wp:posOffset>
              </wp:positionV>
              <wp:extent cx="46355" cy="4508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35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355" h="45085">
                            <a:moveTo>
                              <a:pt x="23177" y="0"/>
                            </a:moveTo>
                            <a:lnTo>
                              <a:pt x="14155" y="1772"/>
                            </a:lnTo>
                            <a:lnTo>
                              <a:pt x="6788" y="6604"/>
                            </a:lnTo>
                            <a:lnTo>
                              <a:pt x="1821" y="13769"/>
                            </a:lnTo>
                            <a:lnTo>
                              <a:pt x="0" y="22542"/>
                            </a:lnTo>
                            <a:lnTo>
                              <a:pt x="1821" y="31315"/>
                            </a:lnTo>
                            <a:lnTo>
                              <a:pt x="6788" y="38481"/>
                            </a:lnTo>
                            <a:lnTo>
                              <a:pt x="14155" y="43312"/>
                            </a:lnTo>
                            <a:lnTo>
                              <a:pt x="23177" y="45085"/>
                            </a:lnTo>
                            <a:lnTo>
                              <a:pt x="32199" y="43312"/>
                            </a:lnTo>
                            <a:lnTo>
                              <a:pt x="39566" y="38481"/>
                            </a:lnTo>
                            <a:lnTo>
                              <a:pt x="44533" y="31315"/>
                            </a:lnTo>
                            <a:lnTo>
                              <a:pt x="46355" y="22542"/>
                            </a:lnTo>
                            <a:lnTo>
                              <a:pt x="44533" y="13769"/>
                            </a:lnTo>
                            <a:lnTo>
                              <a:pt x="39566" y="6604"/>
                            </a:lnTo>
                            <a:lnTo>
                              <a:pt x="32199" y="1772"/>
                            </a:lnTo>
                            <a:lnTo>
                              <a:pt x="23177" y="0"/>
                            </a:lnTo>
                            <a:close/>
                          </a:path>
                        </a:pathLst>
                      </a:custGeom>
                      <a:solidFill>
                        <a:srgbClr val="2D75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C4CE2" id="Graphic 9" o:spid="_x0000_s1026" style="position:absolute;margin-left:192.4pt;margin-top:749.4pt;width:3.65pt;height:3.5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" path="m23177,l14155,1772,6788,6604,1821,13769,,22542r1821,8773l6788,38481r7367,4831l23177,45085r9022,-1773l39566,38481r4967,-7166l46355,22542,44533,13769,39566,6604,32199,1772,23177,xe" fillcolor="#2d75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158352CC" wp14:editId="6A0C29E2">
              <wp:simplePos x="0" y="0"/>
              <wp:positionH relativeFrom="page">
                <wp:posOffset>887983</wp:posOffset>
              </wp:positionH>
              <wp:positionV relativeFrom="page">
                <wp:posOffset>9462144</wp:posOffset>
              </wp:positionV>
              <wp:extent cx="4994910" cy="4489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4910" cy="448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FB1C5" w14:textId="77777777" w:rsidR="00A61792" w:rsidRDefault="00000000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Südtiroler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Tourismuskasse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(STK)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57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Cassa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Turistica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Alto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Adige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16"/>
                            </w:rPr>
                            <w:t>(CTA)</w:t>
                          </w:r>
                        </w:p>
                        <w:p w14:paraId="4243B745" w14:textId="77777777" w:rsidR="00A61792" w:rsidRDefault="00000000">
                          <w:pPr>
                            <w:spacing w:before="55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/>
                              <w:sz w:val="16"/>
                            </w:rPr>
                            <w:t>Steuernr</w:t>
                          </w:r>
                          <w:proofErr w:type="spellEnd"/>
                          <w:r>
                            <w:rPr>
                              <w:rFonts w:ascii="Trebuchet MS"/>
                              <w:sz w:val="16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Trebuchet MS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Trebuchet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Trebuchet MS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>94041960215</w:t>
                          </w:r>
                        </w:p>
                        <w:p w14:paraId="3ADAB0B4" w14:textId="77777777" w:rsidR="00A61792" w:rsidRDefault="00000000">
                          <w:pPr>
                            <w:spacing w:before="54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sz w:val="16"/>
                            </w:rPr>
                            <w:t>Schlachthofstraße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Macello,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39100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Bozen/Bolzano</w:t>
                          </w:r>
                          <w:r>
                            <w:rPr>
                              <w:rFonts w:ascii="Trebuchet MS" w:hAnsi="Trebuchet MS"/>
                              <w:spacing w:val="6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0471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317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>700</w:t>
                          </w:r>
                          <w:r>
                            <w:rPr>
                              <w:rFonts w:ascii="Trebuchet MS" w:hAnsi="Trebuchet MS"/>
                              <w:spacing w:val="59"/>
                              <w:w w:val="150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Trebuchet MS" w:hAnsi="Trebuchet MS"/>
                                <w:color w:val="0562C1"/>
                                <w:sz w:val="16"/>
                                <w:u w:val="single" w:color="0562C1"/>
                              </w:rPr>
                              <w:t>stk-cta@hgv.it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0562C1"/>
                              <w:spacing w:val="62"/>
                              <w:w w:val="150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www.stk-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6"/>
                              </w:rPr>
                              <w:t>cta.it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352C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9.9pt;margin-top:745.05pt;width:393.3pt;height:35.3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" filled="f" stroked="f">
              <v:textbox inset="0,0,0,0">
                <w:txbxContent>
                  <w:p w14:paraId="6FAFB1C5" w14:textId="77777777" w:rsidR="00A61792" w:rsidRDefault="00000000">
                    <w:pPr>
                      <w:spacing w:before="20"/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sz w:val="16"/>
                      </w:rPr>
                      <w:t>Südtiroler</w:t>
                    </w:r>
                    <w:r>
                      <w:rPr>
                        <w:rFonts w:ascii="Trebuchet MS" w:hAnsi="Trebuchet MS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Tourismuskasse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(STK)</w:t>
                    </w:r>
                    <w:r>
                      <w:rPr>
                        <w:rFonts w:ascii="Trebuchet MS" w:hAnsi="Trebuchet MS"/>
                        <w:b/>
                        <w:spacing w:val="57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Cassa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Turistica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Alto</w:t>
                    </w:r>
                    <w:r>
                      <w:rPr>
                        <w:rFonts w:ascii="Trebuchet MS" w:hAnsi="Trebuchet MS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Adige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16"/>
                      </w:rPr>
                      <w:t>(CTA)</w:t>
                    </w:r>
                  </w:p>
                  <w:p w14:paraId="4243B745" w14:textId="77777777" w:rsidR="00A61792" w:rsidRDefault="00000000">
                    <w:pPr>
                      <w:spacing w:before="55"/>
                      <w:ind w:left="20"/>
                      <w:rPr>
                        <w:rFonts w:ascii="Trebuchet MS"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/>
                        <w:sz w:val="16"/>
                      </w:rPr>
                      <w:t>Steuernr</w:t>
                    </w:r>
                    <w:proofErr w:type="spellEnd"/>
                    <w:r>
                      <w:rPr>
                        <w:rFonts w:ascii="Trebuchet MS"/>
                        <w:sz w:val="16"/>
                      </w:rPr>
                      <w:t>./</w:t>
                    </w:r>
                    <w:proofErr w:type="gramEnd"/>
                    <w:r>
                      <w:rPr>
                        <w:rFonts w:ascii="Trebuchet MS"/>
                        <w:sz w:val="16"/>
                      </w:rPr>
                      <w:t>Codice</w:t>
                    </w:r>
                    <w:r>
                      <w:rPr>
                        <w:rFonts w:ascii="Trebuchet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fiscale</w:t>
                    </w:r>
                    <w:r>
                      <w:rPr>
                        <w:rFonts w:ascii="Trebuchet MS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>94041960215</w:t>
                    </w:r>
                  </w:p>
                  <w:p w14:paraId="3ADAB0B4" w14:textId="77777777" w:rsidR="00A61792" w:rsidRDefault="00000000">
                    <w:pPr>
                      <w:spacing w:before="54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sz w:val="16"/>
                      </w:rPr>
                      <w:t>Schlachthofstraße</w:t>
                    </w:r>
                    <w:proofErr w:type="spellEnd"/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59</w:t>
                    </w:r>
                    <w:r>
                      <w:rPr>
                        <w:rFonts w:ascii="Trebuchet MS" w:hAns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Via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Macello,</w:t>
                    </w:r>
                    <w:r>
                      <w:rPr>
                        <w:rFonts w:ascii="Trebuchet MS" w:hAnsi="Trebuchet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39100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Bozen/Bolzano</w:t>
                    </w:r>
                    <w:r>
                      <w:rPr>
                        <w:rFonts w:ascii="Trebuchet MS" w:hAnsi="Trebuchet MS"/>
                        <w:spacing w:val="6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Tel.</w:t>
                    </w:r>
                    <w:r>
                      <w:rPr>
                        <w:rFonts w:ascii="Trebuchet MS" w:hAns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0471</w:t>
                    </w:r>
                    <w:r>
                      <w:rPr>
                        <w:rFonts w:ascii="Trebuchet MS" w:hAnsi="Trebuchet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317</w:t>
                    </w:r>
                    <w:r>
                      <w:rPr>
                        <w:rFonts w:ascii="Trebuchet MS" w:hAnsi="Trebuchet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700</w:t>
                    </w:r>
                    <w:r>
                      <w:rPr>
                        <w:rFonts w:ascii="Trebuchet MS" w:hAnsi="Trebuchet MS"/>
                        <w:spacing w:val="59"/>
                        <w:w w:val="150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rFonts w:ascii="Trebuchet MS" w:hAnsi="Trebuchet MS"/>
                          <w:color w:val="0562C1"/>
                          <w:sz w:val="16"/>
                          <w:u w:val="single" w:color="0562C1"/>
                        </w:rPr>
                        <w:t>stk-cta@hgv.it</w:t>
                      </w:r>
                    </w:hyperlink>
                    <w:r>
                      <w:rPr>
                        <w:rFonts w:ascii="Trebuchet MS" w:hAnsi="Trebuchet MS"/>
                        <w:color w:val="0562C1"/>
                        <w:spacing w:val="62"/>
                        <w:w w:val="150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rFonts w:ascii="Trebuchet MS" w:hAnsi="Trebuchet MS"/>
                          <w:sz w:val="16"/>
                        </w:rPr>
                        <w:t>www.stk-</w:t>
                      </w:r>
                      <w:r>
                        <w:rPr>
                          <w:rFonts w:ascii="Trebuchet MS" w:hAnsi="Trebuchet MS"/>
                          <w:spacing w:val="-2"/>
                          <w:sz w:val="16"/>
                        </w:rPr>
                        <w:t>cta.it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6813" w14:textId="77777777" w:rsidR="00767F00" w:rsidRDefault="00767F00">
      <w:r>
        <w:separator/>
      </w:r>
    </w:p>
  </w:footnote>
  <w:footnote w:type="continuationSeparator" w:id="0">
    <w:p w14:paraId="60A6DE1A" w14:textId="77777777" w:rsidR="00767F00" w:rsidRDefault="0076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6B3"/>
    <w:multiLevelType w:val="hybridMultilevel"/>
    <w:tmpl w:val="A4C24B28"/>
    <w:lvl w:ilvl="0" w:tplc="B0786EEA">
      <w:numFmt w:val="bullet"/>
      <w:lvlText w:val="o"/>
      <w:lvlJc w:val="left"/>
      <w:pPr>
        <w:ind w:left="7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E8F404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2" w:tplc="E5465B58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C0146798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A2CAAD52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5" w:tplc="A88445D4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25BC1582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928A21B6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  <w:lvl w:ilvl="8" w:tplc="9F864A9E">
      <w:numFmt w:val="bullet"/>
      <w:lvlText w:val="•"/>
      <w:lvlJc w:val="left"/>
      <w:pPr>
        <w:ind w:left="77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74065D"/>
    <w:multiLevelType w:val="hybridMultilevel"/>
    <w:tmpl w:val="7B946872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7889934">
    <w:abstractNumId w:val="0"/>
  </w:num>
  <w:num w:numId="2" w16cid:durableId="82347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792"/>
    <w:rsid w:val="00767F00"/>
    <w:rsid w:val="00A61792"/>
    <w:rsid w:val="00B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B698"/>
  <w15:docId w15:val="{29FBFD53-6D16-48C3-AB10-9B187A67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ind w:left="298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29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line="230" w:lineRule="exact"/>
      <w:ind w:left="724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grafenazionale.interno.it/servizi-anagrafici/visura-e-autocertificazio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k-cta@hg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k-cta@hg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agrafenazionale.interno.it/servizi-anagrafici/visura-e-autocertificazion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tk-cta@hgv.it" TargetMode="External"/><Relationship Id="rId3" Type="http://schemas.openxmlformats.org/officeDocument/2006/relationships/image" Target="media/image4.jpeg"/><Relationship Id="rId7" Type="http://schemas.openxmlformats.org/officeDocument/2006/relationships/hyperlink" Target="http://www.stk-cta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stk-cta@hgv.it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hyperlink" Target="http://www.stk-ct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3793</Characters>
  <Application>Microsoft Office Word</Application>
  <DocSecurity>0</DocSecurity>
  <Lines>31</Lines>
  <Paragraphs>8</Paragraphs>
  <ScaleCrop>false</ScaleCrop>
  <Company>HGV Service Gen.m.b.H.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</dc:title>
  <dc:creator>Nagler Christine</dc:creator>
  <cp:lastModifiedBy>Fleischmann Katharina</cp:lastModifiedBy>
  <cp:revision>2</cp:revision>
  <dcterms:created xsi:type="dcterms:W3CDTF">2024-08-13T10:41:00Z</dcterms:created>
  <dcterms:modified xsi:type="dcterms:W3CDTF">2024-08-13T10:41:00Z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D:20240712080000</vt:lpwstr>
  </property>
</Properties>
</file>